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3880A" w14:textId="0E348053" w:rsidR="000E7C60" w:rsidRDefault="000E7C60" w:rsidP="00F95D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Znak sprawy OŚR.613</w:t>
      </w:r>
      <w:r w:rsidR="00645E42">
        <w:rPr>
          <w:rFonts w:ascii="Times New Roman" w:hAnsi="Times New Roman"/>
        </w:rPr>
        <w:t>3</w:t>
      </w:r>
      <w:r>
        <w:rPr>
          <w:rFonts w:ascii="Times New Roman" w:hAnsi="Times New Roman"/>
        </w:rPr>
        <w:t>………………………………</w:t>
      </w:r>
    </w:p>
    <w:p w14:paraId="6696D301" w14:textId="77777777" w:rsidR="000E7C60" w:rsidRPr="00F95D87" w:rsidRDefault="000E7C60" w:rsidP="00F95D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5D87">
        <w:rPr>
          <w:rFonts w:ascii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F95D87">
        <w:rPr>
          <w:rFonts w:ascii="Times New Roman" w:hAnsi="Times New Roman"/>
          <w:sz w:val="16"/>
          <w:szCs w:val="16"/>
        </w:rPr>
        <w:t xml:space="preserve"> (wypełnia Urząd)</w:t>
      </w:r>
    </w:p>
    <w:p w14:paraId="4329B271" w14:textId="77777777" w:rsidR="000E7C60" w:rsidRPr="00EE07FD" w:rsidRDefault="000E7C60" w:rsidP="00AA683F">
      <w:pPr>
        <w:jc w:val="right"/>
        <w:rPr>
          <w:rFonts w:ascii="Times New Roman" w:hAnsi="Times New Roman"/>
        </w:rPr>
      </w:pPr>
      <w:r w:rsidRPr="00EE07FD">
        <w:rPr>
          <w:rFonts w:ascii="Times New Roman" w:hAnsi="Times New Roman"/>
        </w:rPr>
        <w:t>Gniezno, dnia......................................</w:t>
      </w:r>
    </w:p>
    <w:p w14:paraId="31AF742A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………………………………………………..………</w:t>
      </w:r>
    </w:p>
    <w:p w14:paraId="3308444D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07FD">
        <w:rPr>
          <w:rFonts w:ascii="Times New Roman" w:hAnsi="Times New Roman"/>
          <w:sz w:val="18"/>
          <w:szCs w:val="18"/>
        </w:rPr>
        <w:t xml:space="preserve">Imię i nazwisko </w:t>
      </w:r>
    </w:p>
    <w:p w14:paraId="5F311E07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</w:p>
    <w:p w14:paraId="7A59ED7F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………………………………………………..………</w:t>
      </w:r>
    </w:p>
    <w:p w14:paraId="66F9241C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07FD">
        <w:rPr>
          <w:rFonts w:ascii="Times New Roman" w:hAnsi="Times New Roman"/>
          <w:sz w:val="18"/>
          <w:szCs w:val="18"/>
        </w:rPr>
        <w:t>Adres</w:t>
      </w:r>
    </w:p>
    <w:p w14:paraId="7EEB337D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</w:p>
    <w:p w14:paraId="20234324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………………………………………………..………</w:t>
      </w:r>
    </w:p>
    <w:p w14:paraId="03D371F5" w14:textId="77777777" w:rsidR="000E7C60" w:rsidRPr="00EE07FD" w:rsidRDefault="000E7C60" w:rsidP="0020174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E07FD">
        <w:rPr>
          <w:rFonts w:ascii="Times New Roman" w:hAnsi="Times New Roman"/>
          <w:sz w:val="18"/>
          <w:szCs w:val="18"/>
        </w:rPr>
        <w:t>Nr telefonu kontaktowego</w:t>
      </w:r>
    </w:p>
    <w:p w14:paraId="61C7681E" w14:textId="77777777" w:rsidR="000E7C60" w:rsidRPr="00EE07FD" w:rsidRDefault="000E7C60" w:rsidP="00201747">
      <w:pPr>
        <w:rPr>
          <w:rFonts w:ascii="Times New Roman" w:hAnsi="Times New Roman"/>
        </w:rPr>
      </w:pPr>
      <w:r w:rsidRPr="00EE07FD">
        <w:rPr>
          <w:rFonts w:ascii="Times New Roman" w:hAnsi="Times New Roman"/>
        </w:rPr>
        <w:t xml:space="preserve"> </w:t>
      </w:r>
    </w:p>
    <w:p w14:paraId="39F235DE" w14:textId="77777777" w:rsidR="000E7C60" w:rsidRPr="00EE07FD" w:rsidRDefault="000E7C60" w:rsidP="00AA683F">
      <w:pPr>
        <w:spacing w:after="0" w:line="276" w:lineRule="auto"/>
        <w:ind w:left="5670"/>
        <w:rPr>
          <w:rFonts w:ascii="Times New Roman" w:hAnsi="Times New Roman"/>
          <w:b/>
          <w:sz w:val="28"/>
        </w:rPr>
      </w:pPr>
      <w:r w:rsidRPr="00EE07FD">
        <w:rPr>
          <w:rFonts w:ascii="Times New Roman" w:hAnsi="Times New Roman"/>
          <w:b/>
          <w:sz w:val="28"/>
        </w:rPr>
        <w:t>WÓJT GMINY GNIEZNO</w:t>
      </w:r>
    </w:p>
    <w:p w14:paraId="1C095FDD" w14:textId="77777777" w:rsidR="000E7C60" w:rsidRPr="00EE07FD" w:rsidRDefault="000E7C60" w:rsidP="00AA683F">
      <w:pPr>
        <w:spacing w:after="0" w:line="276" w:lineRule="auto"/>
        <w:ind w:left="5670"/>
        <w:rPr>
          <w:rFonts w:ascii="Times New Roman" w:hAnsi="Times New Roman"/>
          <w:b/>
          <w:sz w:val="28"/>
        </w:rPr>
      </w:pPr>
      <w:r w:rsidRPr="00EE07FD">
        <w:rPr>
          <w:rFonts w:ascii="Times New Roman" w:hAnsi="Times New Roman"/>
          <w:b/>
          <w:sz w:val="28"/>
        </w:rPr>
        <w:t>AL. REYMONTA 9-11</w:t>
      </w:r>
    </w:p>
    <w:p w14:paraId="2EAF6F70" w14:textId="77777777" w:rsidR="000E7C60" w:rsidRPr="00EE07FD" w:rsidRDefault="000E7C60" w:rsidP="00AA683F">
      <w:pPr>
        <w:spacing w:after="0" w:line="276" w:lineRule="auto"/>
        <w:ind w:left="5670"/>
        <w:rPr>
          <w:rFonts w:ascii="Times New Roman" w:hAnsi="Times New Roman"/>
          <w:b/>
          <w:sz w:val="28"/>
        </w:rPr>
      </w:pPr>
      <w:r w:rsidRPr="00EE07FD">
        <w:rPr>
          <w:rFonts w:ascii="Times New Roman" w:hAnsi="Times New Roman"/>
          <w:b/>
          <w:sz w:val="28"/>
        </w:rPr>
        <w:t>62-200 GNIEZNO</w:t>
      </w:r>
    </w:p>
    <w:p w14:paraId="1B52E079" w14:textId="77777777" w:rsidR="000E7C60" w:rsidRPr="00EE07FD" w:rsidRDefault="000E7C60" w:rsidP="00201747">
      <w:pPr>
        <w:rPr>
          <w:rFonts w:ascii="Times New Roman" w:hAnsi="Times New Roman"/>
        </w:rPr>
      </w:pPr>
    </w:p>
    <w:p w14:paraId="557A520E" w14:textId="77777777" w:rsidR="000E7C60" w:rsidRDefault="000E7C60" w:rsidP="0020174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AAC398" w14:textId="77777777" w:rsidR="000E7C60" w:rsidRPr="005F3174" w:rsidRDefault="000E7C60" w:rsidP="00201747">
      <w:pPr>
        <w:jc w:val="center"/>
        <w:rPr>
          <w:rFonts w:ascii="Times New Roman" w:hAnsi="Times New Roman"/>
          <w:b/>
          <w:sz w:val="32"/>
          <w:szCs w:val="32"/>
        </w:rPr>
      </w:pPr>
      <w:r w:rsidRPr="005F3174">
        <w:rPr>
          <w:rFonts w:ascii="Times New Roman" w:hAnsi="Times New Roman"/>
          <w:b/>
          <w:sz w:val="32"/>
          <w:szCs w:val="32"/>
        </w:rPr>
        <w:t>ZGŁOSZENIE</w:t>
      </w:r>
    </w:p>
    <w:p w14:paraId="421E7642" w14:textId="77777777" w:rsidR="000E7C60" w:rsidRPr="00EE07FD" w:rsidRDefault="000E7C60" w:rsidP="00201747">
      <w:pPr>
        <w:jc w:val="center"/>
        <w:rPr>
          <w:rFonts w:ascii="Times New Roman" w:hAnsi="Times New Roman"/>
        </w:rPr>
      </w:pPr>
      <w:r w:rsidRPr="00EE07FD">
        <w:rPr>
          <w:rFonts w:ascii="Times New Roman" w:hAnsi="Times New Roman"/>
        </w:rPr>
        <w:t xml:space="preserve">zamiaru usunięcia drzew/a rosnących/ego na nieruchomościach stanowiących własność osób fizycznych </w:t>
      </w:r>
      <w:r w:rsidRPr="00EE07FD">
        <w:rPr>
          <w:rFonts w:ascii="Times New Roman" w:hAnsi="Times New Roman"/>
        </w:rPr>
        <w:br/>
        <w:t>i usuwanych na cele niezwiązane z działalnością gospodarczą</w:t>
      </w:r>
    </w:p>
    <w:p w14:paraId="25ABAC3A" w14:textId="77777777" w:rsidR="000E7C60" w:rsidRPr="00EE07FD" w:rsidRDefault="000E7C60" w:rsidP="00201747">
      <w:pPr>
        <w:rPr>
          <w:rFonts w:ascii="Times New Roman" w:hAnsi="Times New Roman"/>
        </w:rPr>
      </w:pPr>
    </w:p>
    <w:p w14:paraId="45FAF646" w14:textId="77777777" w:rsidR="000E7C60" w:rsidRPr="00EE07FD" w:rsidRDefault="000E7C60" w:rsidP="00EE07F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EE07FD">
        <w:rPr>
          <w:rFonts w:ascii="Times New Roman" w:hAnsi="Times New Roman"/>
        </w:rPr>
        <w:t>Zgłaszam zamiar usunięcia drzew/a rosnących/ego na działce nr....................</w:t>
      </w:r>
      <w:r>
        <w:rPr>
          <w:rFonts w:ascii="Times New Roman" w:hAnsi="Times New Roman"/>
        </w:rPr>
        <w:t>......</w:t>
      </w:r>
      <w:r w:rsidRPr="00EE07FD">
        <w:rPr>
          <w:rFonts w:ascii="Times New Roman" w:hAnsi="Times New Roman"/>
        </w:rPr>
        <w:t>, obręb.........................</w:t>
      </w:r>
      <w:r w:rsidRPr="00EE07FD">
        <w:rPr>
          <w:rFonts w:ascii="Times New Roman" w:hAnsi="Times New Roman"/>
        </w:rPr>
        <w:br/>
        <w:t>w</w:t>
      </w:r>
      <w:r>
        <w:rPr>
          <w:rFonts w:ascii="Times New Roman" w:hAnsi="Times New Roman"/>
        </w:rPr>
        <w:t xml:space="preserve"> miejscowości………………..</w:t>
      </w:r>
      <w:r w:rsidRPr="00EE07FD">
        <w:rPr>
          <w:rFonts w:ascii="Times New Roman" w:hAnsi="Times New Roman"/>
        </w:rPr>
        <w:t>……………………………………..………..………, Gmina Gniezno.</w:t>
      </w:r>
    </w:p>
    <w:p w14:paraId="47C6C707" w14:textId="77777777" w:rsidR="000E7C60" w:rsidRPr="00EE07FD" w:rsidRDefault="000E7C60" w:rsidP="00543574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EE07FD">
        <w:rPr>
          <w:rFonts w:ascii="Times New Roman" w:hAnsi="Times New Roman"/>
        </w:rPr>
        <w:t>Ilość planowanych do usunięcia drzew: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479"/>
        <w:gridCol w:w="3021"/>
      </w:tblGrid>
      <w:tr w:rsidR="000E7C60" w:rsidRPr="00311D2D" w14:paraId="1284717C" w14:textId="77777777" w:rsidTr="00311D2D">
        <w:tc>
          <w:tcPr>
            <w:tcW w:w="562" w:type="dxa"/>
            <w:vAlign w:val="center"/>
          </w:tcPr>
          <w:p w14:paraId="2FCE2B17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Lp.</w:t>
            </w:r>
          </w:p>
        </w:tc>
        <w:tc>
          <w:tcPr>
            <w:tcW w:w="5479" w:type="dxa"/>
            <w:vAlign w:val="center"/>
          </w:tcPr>
          <w:p w14:paraId="1357D924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Gatunek</w:t>
            </w:r>
          </w:p>
        </w:tc>
        <w:tc>
          <w:tcPr>
            <w:tcW w:w="3021" w:type="dxa"/>
            <w:vAlign w:val="center"/>
          </w:tcPr>
          <w:p w14:paraId="2C31EE01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Obwód pnia drzewa mierzony na wysokości 5 cm</w:t>
            </w:r>
          </w:p>
        </w:tc>
      </w:tr>
      <w:tr w:rsidR="000E7C60" w:rsidRPr="00311D2D" w14:paraId="5F85EFD2" w14:textId="77777777" w:rsidTr="00311D2D">
        <w:tc>
          <w:tcPr>
            <w:tcW w:w="562" w:type="dxa"/>
            <w:vAlign w:val="center"/>
          </w:tcPr>
          <w:p w14:paraId="7E0262B5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1.</w:t>
            </w:r>
          </w:p>
        </w:tc>
        <w:tc>
          <w:tcPr>
            <w:tcW w:w="5479" w:type="dxa"/>
            <w:vAlign w:val="center"/>
          </w:tcPr>
          <w:p w14:paraId="3C91B097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306DFE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  <w:vAlign w:val="center"/>
          </w:tcPr>
          <w:p w14:paraId="28F87AA6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C60" w:rsidRPr="00311D2D" w14:paraId="7C87949F" w14:textId="77777777" w:rsidTr="00311D2D">
        <w:tc>
          <w:tcPr>
            <w:tcW w:w="562" w:type="dxa"/>
            <w:vAlign w:val="center"/>
          </w:tcPr>
          <w:p w14:paraId="304E2A00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2.</w:t>
            </w:r>
          </w:p>
        </w:tc>
        <w:tc>
          <w:tcPr>
            <w:tcW w:w="5479" w:type="dxa"/>
            <w:vAlign w:val="center"/>
          </w:tcPr>
          <w:p w14:paraId="41AE0C41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18F3AD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  <w:vAlign w:val="center"/>
          </w:tcPr>
          <w:p w14:paraId="51491A6C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7C60" w:rsidRPr="00311D2D" w14:paraId="00DEB2CA" w14:textId="77777777" w:rsidTr="00311D2D">
        <w:tc>
          <w:tcPr>
            <w:tcW w:w="562" w:type="dxa"/>
            <w:vAlign w:val="center"/>
          </w:tcPr>
          <w:p w14:paraId="785D8D79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D2D">
              <w:rPr>
                <w:rFonts w:ascii="Times New Roman" w:hAnsi="Times New Roman"/>
              </w:rPr>
              <w:t>3.</w:t>
            </w:r>
          </w:p>
        </w:tc>
        <w:tc>
          <w:tcPr>
            <w:tcW w:w="5479" w:type="dxa"/>
            <w:vAlign w:val="center"/>
          </w:tcPr>
          <w:p w14:paraId="38094295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4C300F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  <w:vAlign w:val="center"/>
          </w:tcPr>
          <w:p w14:paraId="43DC98CC" w14:textId="77777777" w:rsidR="000E7C60" w:rsidRPr="00311D2D" w:rsidRDefault="000E7C60" w:rsidP="00311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A7D9957" w14:textId="77777777" w:rsidR="000E7C60" w:rsidRPr="00EE07FD" w:rsidRDefault="000E7C60" w:rsidP="00201747">
      <w:pPr>
        <w:rPr>
          <w:rFonts w:ascii="Times New Roman" w:hAnsi="Times New Roman"/>
        </w:rPr>
      </w:pPr>
    </w:p>
    <w:p w14:paraId="3F709405" w14:textId="77777777" w:rsidR="000E7C60" w:rsidRPr="00EE07FD" w:rsidRDefault="000E7C60" w:rsidP="00201747">
      <w:pPr>
        <w:rPr>
          <w:rFonts w:ascii="Times New Roman" w:hAnsi="Times New Roman"/>
        </w:rPr>
      </w:pPr>
    </w:p>
    <w:p w14:paraId="5CEB5B1B" w14:textId="77777777" w:rsidR="000E7C60" w:rsidRPr="00EE07FD" w:rsidRDefault="000E7C60" w:rsidP="00543574">
      <w:pPr>
        <w:ind w:left="4678"/>
        <w:jc w:val="center"/>
        <w:rPr>
          <w:rFonts w:ascii="Times New Roman" w:hAnsi="Times New Roman"/>
        </w:rPr>
      </w:pPr>
      <w:r w:rsidRPr="00EE07F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EE07FD">
        <w:rPr>
          <w:rFonts w:ascii="Times New Roman" w:hAnsi="Times New Roman"/>
        </w:rPr>
        <w:t>…………………………………………………</w:t>
      </w:r>
    </w:p>
    <w:p w14:paraId="4C130C1A" w14:textId="77777777" w:rsidR="000E7C60" w:rsidRPr="00EE07FD" w:rsidRDefault="000E7C60" w:rsidP="00543574">
      <w:pPr>
        <w:ind w:left="46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E07FD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właściciela/ współwłaścicieli nieruchomości</w:t>
      </w:r>
    </w:p>
    <w:p w14:paraId="11C40D80" w14:textId="77777777" w:rsidR="000E7C60" w:rsidRPr="00F95D87" w:rsidRDefault="000E7C60" w:rsidP="00201747">
      <w:pPr>
        <w:rPr>
          <w:rFonts w:ascii="Times New Roman" w:hAnsi="Times New Roman"/>
          <w:i/>
          <w:u w:val="single"/>
        </w:rPr>
      </w:pPr>
      <w:r w:rsidRPr="00F95D87">
        <w:rPr>
          <w:rFonts w:ascii="Times New Roman" w:hAnsi="Times New Roman"/>
          <w:i/>
          <w:u w:val="single"/>
        </w:rPr>
        <w:t>Załączniki:</w:t>
      </w:r>
    </w:p>
    <w:p w14:paraId="2946A8FD" w14:textId="77777777" w:rsidR="000E7C60" w:rsidRPr="00EE07FD" w:rsidRDefault="000E7C60" w:rsidP="00201747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EE07FD">
        <w:rPr>
          <w:rFonts w:ascii="Times New Roman" w:hAnsi="Times New Roman"/>
        </w:rPr>
        <w:t>Rysunek lub mapka określająca usytuowanie drzew/a na nieruchomości.</w:t>
      </w:r>
    </w:p>
    <w:p w14:paraId="16CDC250" w14:textId="77777777" w:rsidR="000E7C60" w:rsidRPr="00EE07FD" w:rsidRDefault="000E7C60" w:rsidP="00D2019B">
      <w:pPr>
        <w:spacing w:line="276" w:lineRule="auto"/>
        <w:rPr>
          <w:rFonts w:ascii="Times New Roman" w:hAnsi="Times New Roman"/>
          <w:b/>
        </w:rPr>
      </w:pPr>
    </w:p>
    <w:p w14:paraId="6EA426B7" w14:textId="77777777" w:rsidR="000E7C60" w:rsidRPr="00EE07FD" w:rsidRDefault="000E7C60" w:rsidP="00DC5CF8">
      <w:pPr>
        <w:spacing w:after="0" w:line="240" w:lineRule="auto"/>
        <w:rPr>
          <w:rFonts w:ascii="Times New Roman" w:hAnsi="Times New Roman"/>
          <w:b/>
          <w:sz w:val="20"/>
        </w:rPr>
      </w:pPr>
      <w:r w:rsidRPr="00EE07FD">
        <w:rPr>
          <w:rFonts w:ascii="Times New Roman" w:hAnsi="Times New Roman"/>
          <w:b/>
          <w:sz w:val="20"/>
        </w:rPr>
        <w:t>UWAGA</w:t>
      </w:r>
    </w:p>
    <w:p w14:paraId="2A6E2867" w14:textId="77777777" w:rsidR="000E7C60" w:rsidRPr="00EE07FD" w:rsidRDefault="000E7C60" w:rsidP="00DC5CF8">
      <w:pPr>
        <w:spacing w:line="240" w:lineRule="auto"/>
        <w:jc w:val="both"/>
        <w:rPr>
          <w:rFonts w:ascii="Times New Roman" w:hAnsi="Times New Roman"/>
          <w:sz w:val="20"/>
        </w:rPr>
      </w:pPr>
      <w:r w:rsidRPr="00EE07FD">
        <w:rPr>
          <w:rFonts w:ascii="Times New Roman" w:hAnsi="Times New Roman"/>
          <w:sz w:val="20"/>
        </w:rPr>
        <w:t xml:space="preserve">Jeżeli w terminie 5 lat od dokonania oględzin przeprowadzonych przez Wójta Gminy Gniezno w związku ze złożonym zgłoszeniem, złożony zostanie wniosek o wydanie pozwolenia na budowę, a budowa będzie miała związek </w:t>
      </w:r>
      <w:r w:rsidRPr="00EE07FD">
        <w:rPr>
          <w:rFonts w:ascii="Times New Roman" w:hAnsi="Times New Roman"/>
          <w:sz w:val="20"/>
        </w:rPr>
        <w:br/>
        <w:t>z prowadzeniem działalności gospodarczej i będzie realizowana na części nieruchomości, na której rosło usunięte drzewo, Wójt Gminy Gniezno w drodze decyzji administracyjnej, nałoży na właściciela nieruchomości obowiązek uiszczenia opłaty za usunięcie drzew/a.</w:t>
      </w:r>
    </w:p>
    <w:p w14:paraId="5F10BCE0" w14:textId="77777777" w:rsidR="000E7C60" w:rsidRPr="008019BA" w:rsidRDefault="000E7C60" w:rsidP="008019B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019BA">
        <w:rPr>
          <w:rFonts w:ascii="Times New Roman" w:hAnsi="Times New Roman"/>
          <w:b/>
          <w:sz w:val="20"/>
          <w:szCs w:val="20"/>
        </w:rPr>
        <w:lastRenderedPageBreak/>
        <w:t>WYJAŚNIENIA, INFORMACJE DODATKOWE:</w:t>
      </w:r>
    </w:p>
    <w:p w14:paraId="202AC5D4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Właściciel nieruchomości jest obowiązany dokonać zgłoszenia zamiaru usunięcia drzewa, jeżeli obwód jego pnia mierzonego na wysokości 5 cm przekracza:</w:t>
      </w:r>
    </w:p>
    <w:p w14:paraId="23F41170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80 cm - w przypadku: topoli, wierzby, klonu jesionolistnego i srebrzystego,</w:t>
      </w:r>
    </w:p>
    <w:p w14:paraId="654DAABC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65 cm - w przypadku: kasztanowca zwyczajnego, robinii akacjowej, platanu </w:t>
      </w:r>
      <w:proofErr w:type="spellStart"/>
      <w:r w:rsidRPr="008019BA">
        <w:rPr>
          <w:rFonts w:ascii="Times New Roman" w:hAnsi="Times New Roman"/>
          <w:sz w:val="20"/>
          <w:szCs w:val="20"/>
        </w:rPr>
        <w:t>klonolistnego</w:t>
      </w:r>
      <w:proofErr w:type="spellEnd"/>
      <w:r w:rsidRPr="008019BA">
        <w:rPr>
          <w:rFonts w:ascii="Times New Roman" w:hAnsi="Times New Roman"/>
          <w:sz w:val="20"/>
          <w:szCs w:val="20"/>
        </w:rPr>
        <w:t>,</w:t>
      </w:r>
    </w:p>
    <w:p w14:paraId="6F9BDF36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50 cm - w przypadku pozostałych gatunków drzew.</w:t>
      </w:r>
    </w:p>
    <w:p w14:paraId="49CF108E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 terminie 21 dni od dnia doręczenia zgłoszenia dokonane zostaną oględziny planowanego do wycięcia drzewa, z których zostanie sporządzony protokół.</w:t>
      </w:r>
    </w:p>
    <w:p w14:paraId="27BAEDD5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 terminie 14 dni od dnia oględzin Wójt Gminy Gniezno może wnieść sprzeciw w przypadku lokalizacji drzewa na:</w:t>
      </w:r>
    </w:p>
    <w:p w14:paraId="4942BA7A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na nieruchomości wpisanej do rejestru zabytków,</w:t>
      </w:r>
    </w:p>
    <w:p w14:paraId="1FF8B9B5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na terenie przeznaczonym w miejscowym planie zagospodarowania przestrzennego na zieleń lub chronionym innymi zapisami miejscowego planu zagospodarowania przestrzennego,</w:t>
      </w:r>
    </w:p>
    <w:p w14:paraId="23F91100" w14:textId="77777777" w:rsidR="000E7C60" w:rsidRPr="008019BA" w:rsidRDefault="000E7C60" w:rsidP="008019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na terenach objętych formami ochrony przyrody lub spełniającego kryteria do uznania go </w:t>
      </w:r>
      <w:r w:rsidRPr="008019BA">
        <w:rPr>
          <w:rFonts w:ascii="Times New Roman" w:hAnsi="Times New Roman"/>
          <w:sz w:val="20"/>
          <w:szCs w:val="20"/>
        </w:rPr>
        <w:br/>
        <w:t>za pomnik przyrody lub spełnieniu przez drzewo kryteriów do uznaniu go za pomnik przyrody.</w:t>
      </w:r>
    </w:p>
    <w:p w14:paraId="250DE1FA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019BA">
        <w:rPr>
          <w:rFonts w:ascii="Times New Roman" w:hAnsi="Times New Roman"/>
          <w:b/>
          <w:sz w:val="20"/>
          <w:szCs w:val="20"/>
        </w:rPr>
        <w:t>Usunięcie drzewa może nastąpić, jeżeli Wójt Gminy Gniezno nie wniósł sprzeciwu w terminie 14 dni od dnia oględzin.</w:t>
      </w:r>
    </w:p>
    <w:p w14:paraId="20A2F768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 przypadku nieusunięcia drzewa przed upływem 6 miesięcy od przeprowadzenia oględzin usunięcie drzewa może nastąpić po dokonaniu ponownego zgłoszenia.</w:t>
      </w:r>
    </w:p>
    <w:p w14:paraId="26FA247A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Usunięcie drzewa bez stosownego zgłoszenia lub przed dokonaniem oględzin, a także w przypadku sprzeciwu skutkować będzie naliczeniem kary pieniężnej.</w:t>
      </w:r>
    </w:p>
    <w:p w14:paraId="65563209" w14:textId="77777777" w:rsidR="000E7C60" w:rsidRPr="008019BA" w:rsidRDefault="000E7C60" w:rsidP="008019B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Ochrona gatunkowa.</w:t>
      </w:r>
    </w:p>
    <w:p w14:paraId="36CA7BAE" w14:textId="77777777" w:rsidR="000E7C60" w:rsidRPr="008019BA" w:rsidRDefault="000E7C60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Jeżeli w zasięgu oddziaływań prac związanych z wycinką drzew lub krzewów stwierdzono bytowanie gatunków chronionych, wykonując te prace należy przestrzegać zakazów zgodnie z rozporządzeniami </w:t>
      </w:r>
      <w:r w:rsidRPr="008019BA">
        <w:rPr>
          <w:rFonts w:ascii="Times New Roman" w:hAnsi="Times New Roman"/>
          <w:sz w:val="20"/>
          <w:szCs w:val="20"/>
        </w:rPr>
        <w:br/>
        <w:t>w tym Rozporządzeniem Ministra Środowiska z 16 grudnia 201 6r. w sprawie ochrony gatunkowej zwierząt (Dz. U. z 2016r. poz. 2183). Pamiętajmy, że ochrona przyrody jest obowiązkiem każdego mieszkańca, dlatego też prosimy o rozważne podejmowanie decyzji w sprawie wycinki.</w:t>
      </w:r>
    </w:p>
    <w:p w14:paraId="10F79815" w14:textId="77777777" w:rsidR="000E7C60" w:rsidRPr="008019BA" w:rsidRDefault="000E7C60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Zaleca się, aby usuwanie drzew i krzewów dokonywać poza okresem lęgowym ptaków, czyli od połowy października do końca lutego.</w:t>
      </w:r>
    </w:p>
    <w:p w14:paraId="05921741" w14:textId="77777777" w:rsidR="000E7C60" w:rsidRPr="008019BA" w:rsidRDefault="000E7C60" w:rsidP="008019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Naruszenie zakazów w stosunku do gatunków chronionych stanowi wykroczenie (art. 131 pkt. 14 ustawy </w:t>
      </w:r>
      <w:r w:rsidRPr="008019BA">
        <w:rPr>
          <w:rFonts w:ascii="Times New Roman" w:hAnsi="Times New Roman"/>
          <w:sz w:val="20"/>
          <w:szCs w:val="20"/>
        </w:rPr>
        <w:br/>
        <w:t>o ochronie przyrody).</w:t>
      </w:r>
    </w:p>
    <w:p w14:paraId="5092BFE0" w14:textId="77777777" w:rsidR="000E7C60" w:rsidRPr="008019BA" w:rsidRDefault="000E7C60" w:rsidP="00AA683F">
      <w:pPr>
        <w:spacing w:after="0" w:line="276" w:lineRule="auto"/>
        <w:jc w:val="both"/>
        <w:rPr>
          <w:rFonts w:ascii="Times New Roman" w:hAnsi="Times New Roman"/>
          <w:sz w:val="32"/>
          <w:szCs w:val="32"/>
        </w:rPr>
      </w:pPr>
    </w:p>
    <w:p w14:paraId="28D7D51C" w14:textId="77777777" w:rsidR="000E7C60" w:rsidRPr="008019BA" w:rsidRDefault="000E7C60" w:rsidP="008019BA">
      <w:pPr>
        <w:rPr>
          <w:rFonts w:ascii="Times New Roman" w:hAnsi="Times New Roman"/>
          <w:b/>
          <w:sz w:val="20"/>
          <w:szCs w:val="20"/>
        </w:rPr>
      </w:pPr>
      <w:r w:rsidRPr="008019BA">
        <w:rPr>
          <w:rFonts w:ascii="Times New Roman" w:hAnsi="Times New Roman"/>
          <w:b/>
          <w:sz w:val="20"/>
          <w:szCs w:val="20"/>
        </w:rPr>
        <w:t>Klauzula informacyjna dotycząca przetwarzania danych osobowych.</w:t>
      </w:r>
    </w:p>
    <w:p w14:paraId="7B1759C0" w14:textId="77777777" w:rsidR="000E7C60" w:rsidRPr="008019BA" w:rsidRDefault="000E7C60" w:rsidP="008019B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8019BA">
        <w:rPr>
          <w:color w:val="000000"/>
          <w:sz w:val="20"/>
          <w:szCs w:val="20"/>
        </w:rPr>
        <w:t xml:space="preserve">Zgodnie z art. 13 ust. 1 i ust. 2 </w:t>
      </w:r>
      <w:r w:rsidRPr="008019BA">
        <w:rPr>
          <w:color w:val="000000"/>
          <w:sz w:val="20"/>
          <w:szCs w:val="20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8019BA">
        <w:rPr>
          <w:color w:val="000000"/>
          <w:sz w:val="20"/>
          <w:szCs w:val="20"/>
        </w:rPr>
        <w:t xml:space="preserve"> informuję, iż: </w:t>
      </w:r>
    </w:p>
    <w:p w14:paraId="49DB1F00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Administratorem Pani/Pana danych osobowych jest Wójt Gminy Gniezno</w:t>
      </w:r>
      <w:r>
        <w:rPr>
          <w:rFonts w:ascii="Times New Roman" w:hAnsi="Times New Roman"/>
          <w:sz w:val="20"/>
          <w:szCs w:val="20"/>
        </w:rPr>
        <w:t xml:space="preserve"> reprezentujący Urząd Gminy Gniezno z siedzibą przy</w:t>
      </w:r>
      <w:r w:rsidRPr="008019BA">
        <w:rPr>
          <w:rFonts w:ascii="Times New Roman" w:hAnsi="Times New Roman"/>
          <w:sz w:val="20"/>
          <w:szCs w:val="20"/>
        </w:rPr>
        <w:t xml:space="preserve"> Al. Reymonta 9-11, 62-200 Gniezno, e-mail: </w:t>
      </w:r>
      <w:hyperlink r:id="rId5" w:history="1">
        <w:r w:rsidRPr="008019BA">
          <w:rPr>
            <w:rStyle w:val="Hipercze"/>
            <w:rFonts w:ascii="Times New Roman" w:hAnsi="Times New Roman"/>
            <w:sz w:val="20"/>
            <w:szCs w:val="20"/>
          </w:rPr>
          <w:t>sekretariat@urzadgminy.gniezno.pl</w:t>
        </w:r>
      </w:hyperlink>
    </w:p>
    <w:p w14:paraId="76410D67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Informacje kontaktowe Inspektora ochrony danych w Urzędzie Gminy Gniezno, e-mail: </w:t>
      </w:r>
      <w:hyperlink r:id="rId6" w:history="1">
        <w:r w:rsidRPr="008019BA">
          <w:rPr>
            <w:rStyle w:val="Hipercze"/>
            <w:rFonts w:ascii="Times New Roman" w:hAnsi="Times New Roman"/>
            <w:sz w:val="20"/>
            <w:szCs w:val="20"/>
          </w:rPr>
          <w:t>iod@lesny.com.pl</w:t>
        </w:r>
      </w:hyperlink>
    </w:p>
    <w:p w14:paraId="38AC106B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 xml:space="preserve">Dane osobowe przetwarzane będą w celu </w:t>
      </w:r>
      <w:r>
        <w:rPr>
          <w:rFonts w:ascii="Times New Roman" w:hAnsi="Times New Roman"/>
          <w:sz w:val="20"/>
          <w:szCs w:val="20"/>
          <w:shd w:val="clear" w:color="auto" w:fill="FFFFFF"/>
        </w:rPr>
        <w:t>rozpatrzenia wniosku o usunięcie drzewa, którego zakres obejmuje dane określone w art. 83b ustawy z dnia 16 kwietnia 2004 r. o ochronie przyrody, w związku z realizacją zadania w interesie publicznym na podstawie art. 6 ust. 1 lit. c) RODO.</w:t>
      </w:r>
    </w:p>
    <w:p w14:paraId="3BFEB735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  <w:shd w:val="clear" w:color="auto" w:fill="FFFFFF"/>
        </w:rPr>
        <w:t xml:space="preserve">Odbiorcami danych są podmioty określone w przepisach prawa </w:t>
      </w:r>
      <w:bookmarkStart w:id="0" w:name="_Hlk516745103"/>
      <w:r w:rsidRPr="008019BA">
        <w:rPr>
          <w:rFonts w:ascii="Times New Roman" w:hAnsi="Times New Roman"/>
          <w:sz w:val="20"/>
          <w:szCs w:val="20"/>
          <w:shd w:val="clear" w:color="auto" w:fill="FFFFFF"/>
        </w:rPr>
        <w:t xml:space="preserve">lub inne podmioty na podstawie stosownych umów </w:t>
      </w:r>
      <w:bookmarkEnd w:id="0"/>
    </w:p>
    <w:p w14:paraId="35C73A08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Dane osobowe nie będą przekazywane do państwa trzeciego/organizacji międzynarodowej.</w:t>
      </w:r>
    </w:p>
    <w:p w14:paraId="370A0D37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Dane po zrealizowaniu celu, dla którego zostały zebrane, będą przetwarzane do celów archiwalnych </w:t>
      </w:r>
      <w:r w:rsidRPr="008019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i przechowywane przez okres niezbędny do zrealizowania przepisów dotyczących archiwizowania danych przez Administratora.</w:t>
      </w:r>
    </w:p>
    <w:p w14:paraId="17A9B553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649DE96C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1910BDE3" w14:textId="77777777" w:rsidR="000E7C60" w:rsidRPr="008019BA" w:rsidRDefault="000E7C60" w:rsidP="008019B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14:paraId="3251654A" w14:textId="77777777" w:rsidR="000E7C60" w:rsidRPr="008019BA" w:rsidRDefault="000E7C60" w:rsidP="003A05A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8019BA">
        <w:rPr>
          <w:rFonts w:ascii="Times New Roman" w:hAnsi="Times New Roman"/>
          <w:sz w:val="20"/>
          <w:szCs w:val="20"/>
        </w:rPr>
        <w:t>Dane nie będą podlegały zautomatyzowanemu podejmowaniu decyzji dotyczących Pani/Pana danych osobowych, w tym profilowaniu.</w:t>
      </w:r>
    </w:p>
    <w:sectPr w:rsidR="000E7C60" w:rsidRPr="008019BA" w:rsidSect="00DC5CF8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7D46"/>
    <w:multiLevelType w:val="hybridMultilevel"/>
    <w:tmpl w:val="66183584"/>
    <w:lvl w:ilvl="0" w:tplc="885E08CE">
      <w:start w:val="12"/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91D"/>
    <w:multiLevelType w:val="hybridMultilevel"/>
    <w:tmpl w:val="B74C54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23130"/>
    <w:multiLevelType w:val="hybridMultilevel"/>
    <w:tmpl w:val="534A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60CE0"/>
    <w:multiLevelType w:val="hybridMultilevel"/>
    <w:tmpl w:val="35C052F8"/>
    <w:lvl w:ilvl="0" w:tplc="885E08CE">
      <w:start w:val="12"/>
      <w:numFmt w:val="bullet"/>
      <w:lvlText w:val="•"/>
      <w:lvlJc w:val="left"/>
      <w:pPr>
        <w:ind w:left="1349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477081"/>
    <w:multiLevelType w:val="hybridMultilevel"/>
    <w:tmpl w:val="2B7CBFF2"/>
    <w:lvl w:ilvl="0" w:tplc="885E08CE">
      <w:start w:val="12"/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54B8"/>
    <w:multiLevelType w:val="hybridMultilevel"/>
    <w:tmpl w:val="C69CF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17F08"/>
    <w:multiLevelType w:val="hybridMultilevel"/>
    <w:tmpl w:val="311C59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D46C24"/>
    <w:multiLevelType w:val="hybridMultilevel"/>
    <w:tmpl w:val="5B62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53F49"/>
    <w:multiLevelType w:val="hybridMultilevel"/>
    <w:tmpl w:val="97B223BC"/>
    <w:lvl w:ilvl="0" w:tplc="5AACF7BC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9" w15:restartNumberingAfterBreak="0">
    <w:nsid w:val="1AA85C7E"/>
    <w:multiLevelType w:val="hybridMultilevel"/>
    <w:tmpl w:val="43FC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6C218E"/>
    <w:multiLevelType w:val="hybridMultilevel"/>
    <w:tmpl w:val="1A6CF2C0"/>
    <w:lvl w:ilvl="0" w:tplc="885E08CE">
      <w:start w:val="12"/>
      <w:numFmt w:val="bullet"/>
      <w:lvlText w:val="•"/>
      <w:lvlJc w:val="left"/>
      <w:pPr>
        <w:ind w:left="1004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EE5DF7"/>
    <w:multiLevelType w:val="hybridMultilevel"/>
    <w:tmpl w:val="21845036"/>
    <w:lvl w:ilvl="0" w:tplc="885E08CE">
      <w:start w:val="1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143A71"/>
    <w:multiLevelType w:val="hybridMultilevel"/>
    <w:tmpl w:val="74EE5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662BD7"/>
    <w:multiLevelType w:val="hybridMultilevel"/>
    <w:tmpl w:val="CC3CD808"/>
    <w:lvl w:ilvl="0" w:tplc="885E08CE">
      <w:start w:val="3"/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F0389"/>
    <w:multiLevelType w:val="hybridMultilevel"/>
    <w:tmpl w:val="3FAACC12"/>
    <w:lvl w:ilvl="0" w:tplc="42F060A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1541C64"/>
    <w:multiLevelType w:val="hybridMultilevel"/>
    <w:tmpl w:val="CFB60AF2"/>
    <w:lvl w:ilvl="0" w:tplc="0415000F">
      <w:start w:val="1"/>
      <w:numFmt w:val="decimal"/>
      <w:lvlText w:val="%1."/>
      <w:lvlJc w:val="left"/>
      <w:pPr>
        <w:ind w:left="97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553" w:hanging="180"/>
      </w:pPr>
      <w:rPr>
        <w:rFonts w:cs="Times New Roman"/>
      </w:rPr>
    </w:lvl>
  </w:abstractNum>
  <w:abstractNum w:abstractNumId="16" w15:restartNumberingAfterBreak="0">
    <w:nsid w:val="7F3E3B34"/>
    <w:multiLevelType w:val="hybridMultilevel"/>
    <w:tmpl w:val="E63ADF10"/>
    <w:lvl w:ilvl="0" w:tplc="885E08CE">
      <w:start w:val="12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47"/>
    <w:rsid w:val="00027FAD"/>
    <w:rsid w:val="0004082D"/>
    <w:rsid w:val="000E7C60"/>
    <w:rsid w:val="00130AF5"/>
    <w:rsid w:val="0018410B"/>
    <w:rsid w:val="001B273C"/>
    <w:rsid w:val="00201747"/>
    <w:rsid w:val="00311D2D"/>
    <w:rsid w:val="00396B80"/>
    <w:rsid w:val="003A05A7"/>
    <w:rsid w:val="003D4CC3"/>
    <w:rsid w:val="00543574"/>
    <w:rsid w:val="005B2D81"/>
    <w:rsid w:val="005F3174"/>
    <w:rsid w:val="00624186"/>
    <w:rsid w:val="00645E42"/>
    <w:rsid w:val="006F2202"/>
    <w:rsid w:val="007455A3"/>
    <w:rsid w:val="007908C5"/>
    <w:rsid w:val="007D57BE"/>
    <w:rsid w:val="008019BA"/>
    <w:rsid w:val="00810EB9"/>
    <w:rsid w:val="00916150"/>
    <w:rsid w:val="00A01081"/>
    <w:rsid w:val="00AA683F"/>
    <w:rsid w:val="00AA7CBF"/>
    <w:rsid w:val="00BF402D"/>
    <w:rsid w:val="00C0374F"/>
    <w:rsid w:val="00C369E7"/>
    <w:rsid w:val="00CB3CC5"/>
    <w:rsid w:val="00D079E4"/>
    <w:rsid w:val="00D2019B"/>
    <w:rsid w:val="00D64AFE"/>
    <w:rsid w:val="00DC5CF8"/>
    <w:rsid w:val="00E37FED"/>
    <w:rsid w:val="00EE07FD"/>
    <w:rsid w:val="00F27507"/>
    <w:rsid w:val="00F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E94C1"/>
  <w15:docId w15:val="{AFFA03B9-0625-A046-A77F-1A5DBB7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C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1747"/>
    <w:pPr>
      <w:ind w:left="720"/>
      <w:contextualSpacing/>
    </w:pPr>
  </w:style>
  <w:style w:type="table" w:styleId="Tabela-Siatka">
    <w:name w:val="Table Grid"/>
    <w:basedOn w:val="Standardowy"/>
    <w:uiPriority w:val="99"/>
    <w:rsid w:val="00543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2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019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0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019B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8019BA"/>
    <w:rPr>
      <w:rFonts w:cs="Times New Roman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8019B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19BA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4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2</cp:revision>
  <cp:lastPrinted>2021-01-29T06:03:00Z</cp:lastPrinted>
  <dcterms:created xsi:type="dcterms:W3CDTF">2021-01-29T06:03:00Z</dcterms:created>
  <dcterms:modified xsi:type="dcterms:W3CDTF">2021-01-29T06:03:00Z</dcterms:modified>
</cp:coreProperties>
</file>