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F7FC" w14:textId="53F817A0" w:rsidR="00976915" w:rsidRPr="00FC6EFF" w:rsidRDefault="00976915" w:rsidP="00976915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8A5E5F">
        <w:rPr>
          <w:rFonts w:ascii="Century Gothic" w:hAnsi="Century Gothic"/>
          <w:sz w:val="20"/>
          <w:szCs w:val="20"/>
          <w:lang w:eastAsia="pl-PL"/>
        </w:rPr>
        <w:t>30 czerwca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  <w:lang w:eastAsia="pl-PL"/>
        </w:rPr>
        <w:t>20</w:t>
      </w:r>
      <w:r>
        <w:rPr>
          <w:rFonts w:ascii="Century Gothic" w:hAnsi="Century Gothic"/>
          <w:sz w:val="20"/>
          <w:szCs w:val="20"/>
          <w:lang w:eastAsia="pl-PL"/>
        </w:rPr>
        <w:t>2</w:t>
      </w:r>
      <w:r w:rsidR="008A5E5F">
        <w:rPr>
          <w:rFonts w:ascii="Century Gothic" w:hAnsi="Century Gothic"/>
          <w:sz w:val="20"/>
          <w:szCs w:val="20"/>
          <w:lang w:eastAsia="pl-PL"/>
        </w:rPr>
        <w:t>1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  <w:lang w:eastAsia="pl-PL"/>
        </w:rPr>
        <w:t>r.</w:t>
      </w:r>
    </w:p>
    <w:p w14:paraId="085F6DF8" w14:textId="61CAA789" w:rsidR="00976915" w:rsidRPr="00FC6EFF" w:rsidRDefault="00976915" w:rsidP="00976915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</w:t>
      </w:r>
      <w:r w:rsidRPr="00FC6EFF">
        <w:rPr>
          <w:rFonts w:ascii="Century Gothic" w:hAnsi="Century Gothic"/>
          <w:sz w:val="20"/>
          <w:szCs w:val="20"/>
          <w:lang w:eastAsia="pl-PL"/>
        </w:rPr>
        <w:t>. 6220.</w:t>
      </w:r>
      <w:r w:rsidR="00553571">
        <w:rPr>
          <w:rFonts w:ascii="Century Gothic" w:hAnsi="Century Gothic"/>
          <w:sz w:val="20"/>
          <w:szCs w:val="20"/>
          <w:lang w:eastAsia="pl-PL"/>
        </w:rPr>
        <w:t>7</w:t>
      </w:r>
      <w:r w:rsidRPr="00FC6EFF">
        <w:rPr>
          <w:rFonts w:ascii="Century Gothic" w:hAnsi="Century Gothic"/>
          <w:sz w:val="20"/>
          <w:szCs w:val="20"/>
          <w:lang w:eastAsia="pl-PL"/>
        </w:rPr>
        <w:t>.</w:t>
      </w:r>
      <w:r w:rsidR="00AD1328">
        <w:rPr>
          <w:rFonts w:ascii="Century Gothic" w:hAnsi="Century Gothic"/>
          <w:sz w:val="20"/>
          <w:szCs w:val="20"/>
          <w:lang w:eastAsia="pl-PL"/>
        </w:rPr>
        <w:t>2019</w:t>
      </w:r>
    </w:p>
    <w:p w14:paraId="500A7A77" w14:textId="77777777" w:rsidR="00976915" w:rsidRPr="00FC6EFF" w:rsidRDefault="00976915" w:rsidP="00976915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079724BD" w14:textId="77777777" w:rsidR="00976915" w:rsidRPr="00976915" w:rsidRDefault="00976915" w:rsidP="0097691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976915">
        <w:rPr>
          <w:rFonts w:ascii="Century Gothic" w:hAnsi="Century Gothic"/>
          <w:b/>
          <w:u w:val="single"/>
        </w:rPr>
        <w:t>OBWIESZCZENIE</w:t>
      </w:r>
    </w:p>
    <w:p w14:paraId="4C6928D2" w14:textId="5C9F2335" w:rsidR="00976915" w:rsidRPr="00976915" w:rsidRDefault="00976915" w:rsidP="00976915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0"/>
          <w:szCs w:val="18"/>
        </w:rPr>
      </w:pPr>
      <w:r w:rsidRPr="00976915">
        <w:rPr>
          <w:rFonts w:ascii="Century Gothic" w:hAnsi="Century Gothic"/>
          <w:sz w:val="20"/>
          <w:szCs w:val="18"/>
        </w:rPr>
        <w:t xml:space="preserve">Na podstawie art. 49 ustawy z dnia 14 czerwca 1960 r. </w:t>
      </w:r>
      <w:r w:rsidRPr="00976915">
        <w:rPr>
          <w:rFonts w:ascii="Century Gothic" w:hAnsi="Century Gothic"/>
          <w:i/>
          <w:sz w:val="20"/>
          <w:szCs w:val="18"/>
        </w:rPr>
        <w:t xml:space="preserve">kodeks postępowania administracyjnego </w:t>
      </w:r>
      <w:r w:rsidRPr="00976915">
        <w:rPr>
          <w:rFonts w:ascii="Century Gothic" w:hAnsi="Century Gothic"/>
          <w:color w:val="000000"/>
          <w:sz w:val="20"/>
          <w:szCs w:val="18"/>
        </w:rPr>
        <w:t>/t. j. Dz. U. 202</w:t>
      </w:r>
      <w:r w:rsidR="00AD1328">
        <w:rPr>
          <w:rFonts w:ascii="Century Gothic" w:hAnsi="Century Gothic"/>
          <w:color w:val="000000"/>
          <w:sz w:val="20"/>
          <w:szCs w:val="18"/>
        </w:rPr>
        <w:t>1</w:t>
      </w:r>
      <w:r w:rsidRPr="00976915">
        <w:rPr>
          <w:rFonts w:ascii="Century Gothic" w:hAnsi="Century Gothic"/>
          <w:color w:val="000000"/>
          <w:sz w:val="20"/>
          <w:szCs w:val="18"/>
        </w:rPr>
        <w:t xml:space="preserve"> r., poz. </w:t>
      </w:r>
      <w:r w:rsidR="00AD1328">
        <w:rPr>
          <w:rFonts w:ascii="Century Gothic" w:hAnsi="Century Gothic"/>
          <w:color w:val="000000"/>
          <w:sz w:val="20"/>
          <w:szCs w:val="18"/>
        </w:rPr>
        <w:t>735</w:t>
      </w:r>
      <w:r w:rsidRPr="00976915">
        <w:rPr>
          <w:rFonts w:ascii="Century Gothic" w:hAnsi="Century Gothic"/>
          <w:color w:val="000000"/>
          <w:sz w:val="20"/>
          <w:szCs w:val="18"/>
        </w:rPr>
        <w:t xml:space="preserve">/, w związku z </w:t>
      </w:r>
      <w:r w:rsidRPr="00976915">
        <w:rPr>
          <w:rFonts w:ascii="Century Gothic" w:hAnsi="Century Gothic"/>
          <w:sz w:val="20"/>
          <w:szCs w:val="18"/>
        </w:rPr>
        <w:t xml:space="preserve">art. 74 ust. 3 ustawy z dnia 3 października </w:t>
      </w:r>
      <w:r w:rsidRPr="00976915">
        <w:rPr>
          <w:rFonts w:ascii="Century Gothic" w:hAnsi="Century Gothic"/>
          <w:bCs/>
          <w:sz w:val="20"/>
          <w:szCs w:val="18"/>
        </w:rPr>
        <w:t xml:space="preserve">2008 r. </w:t>
      </w:r>
      <w:r w:rsidRPr="00976915">
        <w:rPr>
          <w:rFonts w:ascii="Century Gothic" w:hAnsi="Century Gothic"/>
          <w:bCs/>
          <w:i/>
          <w:sz w:val="20"/>
          <w:szCs w:val="18"/>
        </w:rPr>
        <w:t>o udostępnianiu informacji o środowisku i jego ochronie, udziale społeczeństwa w ochronie środowiska oraz o ocenach oddziaływania na środowisko</w:t>
      </w:r>
      <w:r w:rsidRPr="00976915">
        <w:rPr>
          <w:rFonts w:ascii="Century Gothic" w:hAnsi="Century Gothic"/>
          <w:bCs/>
          <w:sz w:val="20"/>
          <w:szCs w:val="18"/>
        </w:rPr>
        <w:t xml:space="preserve"> </w:t>
      </w:r>
      <w:r w:rsidRPr="00976915">
        <w:rPr>
          <w:rFonts w:ascii="Century Gothic" w:hAnsi="Century Gothic"/>
          <w:sz w:val="20"/>
          <w:szCs w:val="18"/>
        </w:rPr>
        <w:t>/t. j. Dz. U. z 202</w:t>
      </w:r>
      <w:r w:rsidR="00AD1328">
        <w:rPr>
          <w:rFonts w:ascii="Century Gothic" w:hAnsi="Century Gothic"/>
          <w:sz w:val="20"/>
          <w:szCs w:val="18"/>
        </w:rPr>
        <w:t>1</w:t>
      </w:r>
      <w:r w:rsidRPr="00976915">
        <w:rPr>
          <w:rFonts w:ascii="Century Gothic" w:hAnsi="Century Gothic"/>
          <w:sz w:val="20"/>
          <w:szCs w:val="18"/>
        </w:rPr>
        <w:t xml:space="preserve"> r., poz. </w:t>
      </w:r>
      <w:r w:rsidR="00AD1328">
        <w:rPr>
          <w:rFonts w:ascii="Century Gothic" w:hAnsi="Century Gothic"/>
          <w:sz w:val="20"/>
          <w:szCs w:val="18"/>
        </w:rPr>
        <w:t>247 ze zm.</w:t>
      </w:r>
      <w:r w:rsidRPr="00976915">
        <w:rPr>
          <w:rFonts w:ascii="Century Gothic" w:hAnsi="Century Gothic"/>
          <w:sz w:val="20"/>
          <w:szCs w:val="18"/>
        </w:rPr>
        <w:t xml:space="preserve">/ </w:t>
      </w:r>
      <w:r w:rsidRPr="00976915">
        <w:rPr>
          <w:rFonts w:ascii="Century Gothic" w:hAnsi="Century Gothic"/>
          <w:b/>
          <w:sz w:val="20"/>
          <w:szCs w:val="18"/>
        </w:rPr>
        <w:t xml:space="preserve">Wójt Gminy Gniezno </w:t>
      </w:r>
      <w:r w:rsidRPr="00976915">
        <w:rPr>
          <w:rFonts w:ascii="Century Gothic" w:hAnsi="Century Gothic"/>
          <w:b/>
          <w:bCs/>
          <w:sz w:val="20"/>
          <w:szCs w:val="18"/>
        </w:rPr>
        <w:t xml:space="preserve">zawiadamia </w:t>
      </w:r>
      <w:r w:rsidRPr="00976915">
        <w:rPr>
          <w:rFonts w:ascii="Century Gothic" w:hAnsi="Century Gothic"/>
          <w:bCs/>
          <w:sz w:val="20"/>
          <w:szCs w:val="18"/>
        </w:rPr>
        <w:t>strony postępowania administracyjnego o wydanym</w:t>
      </w:r>
      <w:r w:rsidRPr="00976915">
        <w:rPr>
          <w:rFonts w:ascii="Century Gothic" w:hAnsi="Century Gothic"/>
          <w:sz w:val="20"/>
          <w:szCs w:val="18"/>
        </w:rPr>
        <w:t xml:space="preserve"> w dniu </w:t>
      </w:r>
      <w:r w:rsidR="00AD1328">
        <w:rPr>
          <w:rFonts w:ascii="Century Gothic" w:hAnsi="Century Gothic"/>
          <w:sz w:val="20"/>
          <w:szCs w:val="18"/>
        </w:rPr>
        <w:t>30 czerwca</w:t>
      </w:r>
      <w:r w:rsidRPr="00976915">
        <w:rPr>
          <w:rFonts w:ascii="Century Gothic" w:hAnsi="Century Gothic"/>
          <w:sz w:val="20"/>
          <w:szCs w:val="18"/>
        </w:rPr>
        <w:t xml:space="preserve"> 202</w:t>
      </w:r>
      <w:r w:rsidR="00AD1328">
        <w:rPr>
          <w:rFonts w:ascii="Century Gothic" w:hAnsi="Century Gothic"/>
          <w:sz w:val="20"/>
          <w:szCs w:val="18"/>
        </w:rPr>
        <w:t>1</w:t>
      </w:r>
      <w:r w:rsidRPr="00976915">
        <w:rPr>
          <w:rFonts w:ascii="Century Gothic" w:hAnsi="Century Gothic"/>
          <w:sz w:val="20"/>
          <w:szCs w:val="18"/>
        </w:rPr>
        <w:t xml:space="preserve"> r. </w:t>
      </w:r>
      <w:r w:rsidRPr="00976915">
        <w:rPr>
          <w:rFonts w:ascii="Century Gothic" w:hAnsi="Century Gothic"/>
          <w:b/>
          <w:sz w:val="20"/>
          <w:szCs w:val="18"/>
        </w:rPr>
        <w:t xml:space="preserve">postanowieniu o </w:t>
      </w:r>
      <w:r>
        <w:rPr>
          <w:rFonts w:ascii="Century Gothic" w:hAnsi="Century Gothic"/>
          <w:b/>
          <w:sz w:val="20"/>
          <w:szCs w:val="18"/>
        </w:rPr>
        <w:t>podjęciu</w:t>
      </w:r>
      <w:r w:rsidR="00F14CAD">
        <w:rPr>
          <w:rFonts w:ascii="Century Gothic" w:hAnsi="Century Gothic"/>
          <w:b/>
          <w:sz w:val="20"/>
          <w:szCs w:val="18"/>
        </w:rPr>
        <w:t xml:space="preserve"> postępowania</w:t>
      </w:r>
      <w:r w:rsidRPr="00976915">
        <w:rPr>
          <w:rFonts w:ascii="Century Gothic" w:hAnsi="Century Gothic"/>
          <w:b/>
          <w:sz w:val="20"/>
          <w:szCs w:val="18"/>
        </w:rPr>
        <w:t xml:space="preserve"> w sprawie wydania decyzji o środowiskowych uwarunkowaniach </w:t>
      </w:r>
      <w:r w:rsidRPr="00976915">
        <w:rPr>
          <w:rFonts w:ascii="Century Gothic" w:hAnsi="Century Gothic"/>
          <w:sz w:val="20"/>
          <w:szCs w:val="18"/>
        </w:rPr>
        <w:t xml:space="preserve">dla przedsięwzięcia polegającego </w:t>
      </w:r>
      <w:r w:rsidRPr="00976915">
        <w:rPr>
          <w:rFonts w:ascii="Century Gothic" w:hAnsi="Century Gothic"/>
          <w:bCs/>
          <w:sz w:val="20"/>
          <w:szCs w:val="18"/>
        </w:rPr>
        <w:t xml:space="preserve">na </w:t>
      </w:r>
      <w:r w:rsidR="005B4DC2" w:rsidRPr="002400EC">
        <w:rPr>
          <w:rFonts w:ascii="Century Gothic" w:hAnsi="Century Gothic"/>
          <w:b/>
          <w:bCs/>
          <w:sz w:val="20"/>
          <w:szCs w:val="20"/>
        </w:rPr>
        <w:t>budowie elek</w:t>
      </w:r>
      <w:r w:rsidR="005B4DC2" w:rsidRPr="00EF4DD2">
        <w:rPr>
          <w:rFonts w:ascii="Century Gothic" w:hAnsi="Century Gothic"/>
          <w:b/>
          <w:sz w:val="20"/>
          <w:szCs w:val="20"/>
        </w:rPr>
        <w:t>trowni fotowoltaicznej o mocy do 1 MW wraz z niezbędną infrastrukturą techniczną (IN 008.2) w obrębie Lulkowo, Gmina Gniezno, dz. nr 200/1</w:t>
      </w:r>
      <w:r w:rsidRPr="00976915">
        <w:rPr>
          <w:rFonts w:ascii="Century Gothic" w:hAnsi="Century Gothic"/>
          <w:b/>
          <w:sz w:val="20"/>
          <w:szCs w:val="18"/>
        </w:rPr>
        <w:t xml:space="preserve">, </w:t>
      </w:r>
      <w:r w:rsidRPr="00976915">
        <w:rPr>
          <w:rFonts w:ascii="Century Gothic" w:hAnsi="Century Gothic"/>
          <w:bCs/>
          <w:sz w:val="20"/>
          <w:szCs w:val="18"/>
        </w:rPr>
        <w:t>którego treść podaje poniżej.</w:t>
      </w:r>
      <w:r w:rsidRPr="00976915">
        <w:rPr>
          <w:rFonts w:ascii="Century Gothic" w:hAnsi="Century Gothic"/>
          <w:b/>
          <w:bCs/>
          <w:sz w:val="20"/>
          <w:szCs w:val="18"/>
        </w:rPr>
        <w:t xml:space="preserve"> </w:t>
      </w:r>
    </w:p>
    <w:p w14:paraId="794FE909" w14:textId="77777777" w:rsidR="00976915" w:rsidRPr="005A0336" w:rsidRDefault="00976915" w:rsidP="00976915">
      <w:pPr>
        <w:spacing w:after="120"/>
        <w:ind w:left="283"/>
        <w:jc w:val="both"/>
        <w:rPr>
          <w:rFonts w:ascii="Times New Roman" w:hAnsi="Times New Roman"/>
          <w:sz w:val="16"/>
          <w:szCs w:val="16"/>
          <w:u w:val="single"/>
        </w:rPr>
      </w:pPr>
    </w:p>
    <w:p w14:paraId="09ABFBEE" w14:textId="77777777" w:rsidR="00976915" w:rsidRPr="00976915" w:rsidRDefault="00976915" w:rsidP="00976915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976915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976915">
        <w:rPr>
          <w:rFonts w:ascii="Century Gothic" w:hAnsi="Century Gothic"/>
          <w:b/>
          <w:bCs/>
          <w:sz w:val="16"/>
          <w:szCs w:val="16"/>
        </w:rPr>
        <w:t>:</w:t>
      </w:r>
    </w:p>
    <w:p w14:paraId="25EC7E1A" w14:textId="3E4BDC7A" w:rsidR="00976915" w:rsidRPr="00F14CAD" w:rsidRDefault="00976915" w:rsidP="00976915">
      <w:pPr>
        <w:spacing w:after="120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AD1328">
        <w:rPr>
          <w:rFonts w:ascii="Century Gothic" w:hAnsi="Century Gothic"/>
          <w:b/>
          <w:bCs/>
          <w:sz w:val="16"/>
          <w:szCs w:val="16"/>
        </w:rPr>
        <w:t>1 lipca</w:t>
      </w:r>
      <w:r w:rsidRPr="00F14CAD">
        <w:rPr>
          <w:rFonts w:ascii="Century Gothic" w:hAnsi="Century Gothic"/>
          <w:b/>
          <w:bCs/>
          <w:sz w:val="16"/>
          <w:szCs w:val="16"/>
        </w:rPr>
        <w:t xml:space="preserve"> 202</w:t>
      </w:r>
      <w:r w:rsidR="00AD1328">
        <w:rPr>
          <w:rFonts w:ascii="Century Gothic" w:hAnsi="Century Gothic"/>
          <w:b/>
          <w:bCs/>
          <w:sz w:val="16"/>
          <w:szCs w:val="16"/>
        </w:rPr>
        <w:t>1</w:t>
      </w:r>
      <w:r w:rsidRPr="00F14CAD">
        <w:rPr>
          <w:rFonts w:ascii="Century Gothic" w:hAnsi="Century Gothic"/>
          <w:b/>
          <w:bCs/>
          <w:sz w:val="16"/>
          <w:szCs w:val="16"/>
        </w:rPr>
        <w:t xml:space="preserve"> roku</w:t>
      </w:r>
    </w:p>
    <w:p w14:paraId="7B44CA0E" w14:textId="77777777" w:rsidR="00976915" w:rsidRDefault="00976915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1E592832" w14:textId="77777777" w:rsidR="00F14CAD" w:rsidRDefault="00F14CAD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51EFB699" w14:textId="77777777" w:rsidR="00AD1328" w:rsidRPr="00FC6EFF" w:rsidRDefault="00AD1328" w:rsidP="00AD1328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>
        <w:rPr>
          <w:rFonts w:ascii="Century Gothic" w:hAnsi="Century Gothic"/>
          <w:sz w:val="20"/>
          <w:szCs w:val="20"/>
          <w:lang w:eastAsia="pl-PL"/>
        </w:rPr>
        <w:t xml:space="preserve">30 czerwca </w:t>
      </w:r>
      <w:r w:rsidRPr="00FC6EFF">
        <w:rPr>
          <w:rFonts w:ascii="Century Gothic" w:hAnsi="Century Gothic"/>
          <w:sz w:val="20"/>
          <w:szCs w:val="20"/>
          <w:lang w:eastAsia="pl-PL"/>
        </w:rPr>
        <w:t>20</w:t>
      </w:r>
      <w:r>
        <w:rPr>
          <w:rFonts w:ascii="Century Gothic" w:hAnsi="Century Gothic"/>
          <w:sz w:val="20"/>
          <w:szCs w:val="20"/>
          <w:lang w:eastAsia="pl-PL"/>
        </w:rPr>
        <w:t xml:space="preserve">21 </w:t>
      </w:r>
      <w:r w:rsidRPr="00FC6EFF">
        <w:rPr>
          <w:rFonts w:ascii="Century Gothic" w:hAnsi="Century Gothic"/>
          <w:sz w:val="20"/>
          <w:szCs w:val="20"/>
          <w:lang w:eastAsia="pl-PL"/>
        </w:rPr>
        <w:t>r.</w:t>
      </w:r>
    </w:p>
    <w:p w14:paraId="743CDA8E" w14:textId="6D487DD8" w:rsidR="00AD1328" w:rsidRPr="00FC6EFF" w:rsidRDefault="00AD1328" w:rsidP="00AD1328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</w:t>
      </w:r>
      <w:r w:rsidRPr="00FC6EFF">
        <w:rPr>
          <w:rFonts w:ascii="Century Gothic" w:hAnsi="Century Gothic"/>
          <w:sz w:val="20"/>
          <w:szCs w:val="20"/>
          <w:lang w:eastAsia="pl-PL"/>
        </w:rPr>
        <w:t>. 6220.</w:t>
      </w:r>
      <w:r w:rsidR="00553571">
        <w:rPr>
          <w:rFonts w:ascii="Century Gothic" w:hAnsi="Century Gothic"/>
          <w:sz w:val="20"/>
          <w:szCs w:val="20"/>
          <w:lang w:eastAsia="pl-PL"/>
        </w:rPr>
        <w:t>7</w:t>
      </w:r>
      <w:r w:rsidRPr="00FC6EFF">
        <w:rPr>
          <w:rFonts w:ascii="Century Gothic" w:hAnsi="Century Gothic"/>
          <w:sz w:val="20"/>
          <w:szCs w:val="20"/>
          <w:lang w:eastAsia="pl-PL"/>
        </w:rPr>
        <w:t>.</w:t>
      </w:r>
      <w:r>
        <w:rPr>
          <w:rFonts w:ascii="Century Gothic" w:hAnsi="Century Gothic"/>
          <w:sz w:val="20"/>
          <w:szCs w:val="20"/>
          <w:lang w:eastAsia="pl-PL"/>
        </w:rPr>
        <w:t>2019</w:t>
      </w:r>
    </w:p>
    <w:p w14:paraId="5D9964A8" w14:textId="77777777" w:rsidR="00AD1328" w:rsidRPr="00FC6EFF" w:rsidRDefault="00AD1328" w:rsidP="00AD1328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7EEC27DB" w14:textId="77777777" w:rsidR="00D60DA5" w:rsidRPr="00FC6EFF" w:rsidRDefault="00D60DA5" w:rsidP="0062080F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44C1ED40" w14:textId="77777777" w:rsidR="005E321B" w:rsidRPr="00FC6EFF" w:rsidRDefault="005E321B" w:rsidP="0062080F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  <w:r w:rsidRPr="00FC6EFF">
        <w:rPr>
          <w:rFonts w:ascii="Century Gothic" w:hAnsi="Century Gothic"/>
          <w:b/>
          <w:bCs/>
          <w:lang w:eastAsia="pl-PL"/>
        </w:rPr>
        <w:t>Postanowienie</w:t>
      </w:r>
    </w:p>
    <w:p w14:paraId="434D599D" w14:textId="53352AEF" w:rsidR="005E321B" w:rsidRDefault="005E321B" w:rsidP="00D60DA5">
      <w:pPr>
        <w:shd w:val="clear" w:color="auto" w:fill="FFFFFF"/>
        <w:spacing w:before="144" w:after="0" w:line="276" w:lineRule="auto"/>
        <w:ind w:left="14" w:firstLine="691"/>
        <w:jc w:val="both"/>
        <w:rPr>
          <w:rFonts w:ascii="Century Gothic" w:hAnsi="Century Gothic"/>
          <w:b/>
          <w:sz w:val="20"/>
          <w:szCs w:val="20"/>
        </w:rPr>
      </w:pPr>
      <w:r w:rsidRPr="00FC6EF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</w:t>
      </w:r>
      <w:r w:rsidRPr="00FC6EFF">
        <w:rPr>
          <w:rFonts w:ascii="Century Gothic" w:hAnsi="Century Gothic"/>
          <w:sz w:val="20"/>
          <w:szCs w:val="20"/>
          <w:lang w:eastAsia="pl-PL"/>
        </w:rPr>
        <w:t xml:space="preserve">97 § 2 ustawy z dnia 14 czerwca 1960 r. </w:t>
      </w:r>
      <w:r w:rsidRPr="00FC6EFF">
        <w:rPr>
          <w:rFonts w:ascii="Century Gothic" w:hAnsi="Century Gothic"/>
          <w:i/>
          <w:sz w:val="20"/>
          <w:szCs w:val="20"/>
          <w:lang w:eastAsia="pl-PL"/>
        </w:rPr>
        <w:t xml:space="preserve">kodeks postępowania administracyjnego 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/</w:t>
      </w:r>
      <w:r w:rsidR="00AD1328">
        <w:rPr>
          <w:rFonts w:ascii="Century Gothic" w:hAnsi="Century Gothic"/>
          <w:color w:val="000000"/>
          <w:sz w:val="20"/>
          <w:szCs w:val="20"/>
          <w:lang w:eastAsia="pl-PL"/>
        </w:rPr>
        <w:t>t. j.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 Dz. U. 20</w:t>
      </w:r>
      <w:r w:rsidR="00FC6EFF" w:rsidRPr="00FC6EFF">
        <w:rPr>
          <w:rFonts w:ascii="Century Gothic" w:hAnsi="Century Gothic"/>
          <w:color w:val="000000"/>
          <w:sz w:val="20"/>
          <w:szCs w:val="20"/>
          <w:lang w:eastAsia="pl-PL"/>
        </w:rPr>
        <w:t>2</w:t>
      </w:r>
      <w:r w:rsidR="00AD1328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="00A230CB"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r., poz.</w:t>
      </w:r>
      <w:r w:rsidR="00AD1328">
        <w:rPr>
          <w:rFonts w:ascii="Century Gothic" w:hAnsi="Century Gothic"/>
          <w:color w:val="000000"/>
          <w:sz w:val="20"/>
          <w:szCs w:val="20"/>
          <w:lang w:eastAsia="pl-PL"/>
        </w:rPr>
        <w:t xml:space="preserve"> 735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/ oraz </w:t>
      </w:r>
      <w:r w:rsidR="00B3636C" w:rsidRPr="00834284">
        <w:rPr>
          <w:rFonts w:ascii="Century Gothic" w:hAnsi="Century Gothic"/>
          <w:sz w:val="20"/>
          <w:szCs w:val="20"/>
        </w:rPr>
        <w:t xml:space="preserve">w związku z pismem pełnomocnika Inwestora Pana Wojciecha </w:t>
      </w:r>
      <w:proofErr w:type="spellStart"/>
      <w:r w:rsidR="00B3636C" w:rsidRPr="00834284">
        <w:rPr>
          <w:rFonts w:ascii="Century Gothic" w:hAnsi="Century Gothic"/>
          <w:sz w:val="20"/>
          <w:szCs w:val="20"/>
        </w:rPr>
        <w:t>Poturalskiego</w:t>
      </w:r>
      <w:proofErr w:type="spellEnd"/>
      <w:r w:rsidR="00B3636C" w:rsidRPr="00834284">
        <w:rPr>
          <w:rFonts w:ascii="Century Gothic" w:hAnsi="Century Gothic"/>
          <w:sz w:val="20"/>
          <w:szCs w:val="20"/>
        </w:rPr>
        <w:t xml:space="preserve"> z dnia 18 czerwca 2021 roku (data wpływu 28.06.2021 r.) o wycofanie wniosku</w:t>
      </w:r>
      <w:r w:rsidR="00B3636C" w:rsidRPr="00834284">
        <w:rPr>
          <w:rFonts w:ascii="Century Gothic" w:hAnsi="Century Gothic"/>
          <w:b/>
          <w:sz w:val="20"/>
          <w:szCs w:val="20"/>
        </w:rPr>
        <w:t xml:space="preserve"> </w:t>
      </w:r>
      <w:r w:rsidR="00B3636C" w:rsidRPr="00834284">
        <w:rPr>
          <w:rFonts w:ascii="Century Gothic" w:hAnsi="Century Gothic"/>
          <w:sz w:val="20"/>
          <w:szCs w:val="20"/>
        </w:rPr>
        <w:t>w sprawie wydania decyzji o środowiskowych uwarunkowaniach</w:t>
      </w:r>
      <w:r w:rsidR="00B3636C" w:rsidRPr="00B3636C">
        <w:rPr>
          <w:rFonts w:ascii="Century Gothic" w:hAnsi="Century Gothic"/>
          <w:sz w:val="20"/>
          <w:szCs w:val="20"/>
        </w:rPr>
        <w:t xml:space="preserve"> </w:t>
      </w:r>
      <w:r w:rsidR="00B3636C" w:rsidRPr="00834284">
        <w:rPr>
          <w:rFonts w:ascii="Century Gothic" w:hAnsi="Century Gothic"/>
          <w:sz w:val="20"/>
          <w:szCs w:val="20"/>
        </w:rPr>
        <w:t>dla przedsięwzięcia polegającego</w:t>
      </w:r>
      <w:r w:rsidR="00B3636C">
        <w:rPr>
          <w:rFonts w:ascii="Century Gothic" w:hAnsi="Century Gothic"/>
          <w:sz w:val="20"/>
          <w:szCs w:val="20"/>
        </w:rPr>
        <w:t xml:space="preserve"> </w:t>
      </w:r>
      <w:bookmarkStart w:id="0" w:name="_Hlk76016581"/>
      <w:r w:rsidR="00B3636C">
        <w:rPr>
          <w:rFonts w:ascii="Century Gothic" w:hAnsi="Century Gothic"/>
          <w:sz w:val="20"/>
          <w:szCs w:val="20"/>
        </w:rPr>
        <w:t xml:space="preserve">na </w:t>
      </w:r>
      <w:bookmarkEnd w:id="0"/>
      <w:r w:rsidR="005B4DC2" w:rsidRPr="002400EC">
        <w:rPr>
          <w:rFonts w:ascii="Century Gothic" w:hAnsi="Century Gothic"/>
          <w:b/>
          <w:bCs/>
          <w:sz w:val="20"/>
          <w:szCs w:val="20"/>
        </w:rPr>
        <w:t>budowie elek</w:t>
      </w:r>
      <w:r w:rsidR="005B4DC2" w:rsidRPr="00EF4DD2">
        <w:rPr>
          <w:rFonts w:ascii="Century Gothic" w:hAnsi="Century Gothic"/>
          <w:b/>
          <w:sz w:val="20"/>
          <w:szCs w:val="20"/>
        </w:rPr>
        <w:t>trowni fotowoltaicznej o mocy do 1 MW wraz z niezbędną infrastrukturą techniczną (IN 008.2) w obrębie Lulkowo, Gmina Gniezno, dz. nr 200/1</w:t>
      </w:r>
      <w:r w:rsidR="005B4DC2">
        <w:rPr>
          <w:rFonts w:ascii="Century Gothic" w:hAnsi="Century Gothic"/>
          <w:b/>
          <w:sz w:val="20"/>
          <w:szCs w:val="20"/>
        </w:rPr>
        <w:t>,</w:t>
      </w:r>
    </w:p>
    <w:p w14:paraId="39BCFBA6" w14:textId="77777777" w:rsidR="005B4DC2" w:rsidRPr="00FC6EFF" w:rsidRDefault="005B4DC2" w:rsidP="00D60DA5">
      <w:pPr>
        <w:shd w:val="clear" w:color="auto" w:fill="FFFFFF"/>
        <w:spacing w:before="144" w:after="0" w:line="276" w:lineRule="auto"/>
        <w:ind w:left="14" w:firstLine="691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0973A971" w14:textId="77777777" w:rsidR="005E321B" w:rsidRPr="00FC6EFF" w:rsidRDefault="005E321B" w:rsidP="00D60DA5">
      <w:pPr>
        <w:shd w:val="clear" w:color="auto" w:fill="FFFFFF"/>
        <w:spacing w:after="0" w:line="276" w:lineRule="auto"/>
        <w:ind w:left="19"/>
        <w:jc w:val="center"/>
        <w:rPr>
          <w:rFonts w:ascii="Century Gothic" w:hAnsi="Century Gothic"/>
          <w:b/>
          <w:bCs/>
          <w:color w:val="000000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lang w:eastAsia="pl-PL"/>
        </w:rPr>
        <w:t>Wójt Gminy Gniezno postanawia</w:t>
      </w:r>
    </w:p>
    <w:p w14:paraId="3537F984" w14:textId="77777777" w:rsidR="005E321B" w:rsidRPr="00FC6EFF" w:rsidRDefault="005E321B" w:rsidP="00D60DA5">
      <w:pPr>
        <w:shd w:val="clear" w:color="auto" w:fill="FFFFFF"/>
        <w:spacing w:after="0" w:line="276" w:lineRule="auto"/>
        <w:ind w:left="19"/>
        <w:jc w:val="center"/>
        <w:rPr>
          <w:rFonts w:ascii="Century Gothic" w:hAnsi="Century Gothic"/>
          <w:b/>
          <w:bCs/>
          <w:color w:val="000000"/>
          <w:lang w:eastAsia="pl-PL"/>
        </w:rPr>
      </w:pPr>
    </w:p>
    <w:p w14:paraId="51DCF851" w14:textId="77777777" w:rsidR="005B4DC2" w:rsidRDefault="005E321B" w:rsidP="005B4DC2">
      <w:pPr>
        <w:pStyle w:val="Tekstpodstawowy3"/>
        <w:spacing w:line="276" w:lineRule="auto"/>
        <w:ind w:firstLine="708"/>
        <w:jc w:val="both"/>
        <w:rPr>
          <w:rFonts w:ascii="Century Gothic" w:hAnsi="Century Gothic"/>
          <w:bCs/>
          <w:i/>
          <w:sz w:val="20"/>
          <w:szCs w:val="20"/>
        </w:rPr>
      </w:pPr>
      <w:r w:rsidRPr="00FC6EFF">
        <w:rPr>
          <w:rFonts w:ascii="Century Gothic" w:hAnsi="Century Gothic"/>
          <w:i/>
          <w:sz w:val="20"/>
          <w:szCs w:val="20"/>
        </w:rPr>
        <w:t xml:space="preserve">podjąć zawieszone w dniu </w:t>
      </w:r>
      <w:r w:rsidR="00B3636C">
        <w:rPr>
          <w:rFonts w:ascii="Century Gothic" w:hAnsi="Century Gothic"/>
          <w:i/>
          <w:sz w:val="20"/>
          <w:szCs w:val="20"/>
        </w:rPr>
        <w:t>15 lutego 2021</w:t>
      </w:r>
      <w:r w:rsidR="00FC6EFF" w:rsidRPr="00FC6EFF">
        <w:rPr>
          <w:rFonts w:ascii="Century Gothic" w:hAnsi="Century Gothic"/>
          <w:i/>
          <w:sz w:val="20"/>
          <w:szCs w:val="20"/>
        </w:rPr>
        <w:t xml:space="preserve"> r.</w:t>
      </w:r>
      <w:r w:rsidRPr="00FC6EFF">
        <w:rPr>
          <w:rFonts w:ascii="Century Gothic" w:hAnsi="Century Gothic"/>
          <w:i/>
          <w:sz w:val="20"/>
          <w:szCs w:val="20"/>
        </w:rPr>
        <w:t xml:space="preserve"> postępowanie administracyjne dotyczące wydania decyzji o środowiskowych uwarunkowaniach dla przedsięwzięcia polegającego</w:t>
      </w:r>
      <w:r w:rsidR="00FC6EFF" w:rsidRPr="00FC6EFF">
        <w:rPr>
          <w:rFonts w:ascii="Century Gothic" w:hAnsi="Century Gothic"/>
          <w:bCs/>
          <w:i/>
          <w:sz w:val="20"/>
          <w:szCs w:val="20"/>
        </w:rPr>
        <w:t xml:space="preserve"> na </w:t>
      </w:r>
      <w:r w:rsidR="005B4DC2" w:rsidRPr="005B4DC2">
        <w:rPr>
          <w:rFonts w:ascii="Century Gothic" w:hAnsi="Century Gothic"/>
          <w:bCs/>
          <w:i/>
          <w:sz w:val="20"/>
          <w:szCs w:val="20"/>
        </w:rPr>
        <w:t>budowie elektrowni fotowoltaicznej o mocy do 1 MW wraz z niezbędną infrastrukturą techniczną (IN 008.2) w obrębie Lulkowo, Gmina Gniezno, dz. nr 200/1</w:t>
      </w:r>
    </w:p>
    <w:p w14:paraId="2FAAC751" w14:textId="71046D2B" w:rsidR="005E321B" w:rsidRPr="005B4DC2" w:rsidRDefault="005E321B" w:rsidP="005B4DC2">
      <w:pPr>
        <w:pStyle w:val="Tekstpodstawowy3"/>
        <w:spacing w:line="276" w:lineRule="auto"/>
        <w:ind w:firstLine="708"/>
        <w:jc w:val="center"/>
        <w:rPr>
          <w:rFonts w:ascii="Century Gothic" w:hAnsi="Century Gothic"/>
          <w:b/>
          <w:bCs/>
          <w:color w:val="000000"/>
          <w:spacing w:val="-1"/>
          <w:sz w:val="22"/>
          <w:szCs w:val="22"/>
        </w:rPr>
      </w:pPr>
      <w:r w:rsidRPr="005B4DC2">
        <w:rPr>
          <w:rFonts w:ascii="Century Gothic" w:hAnsi="Century Gothic"/>
          <w:b/>
          <w:bCs/>
          <w:color w:val="000000"/>
          <w:spacing w:val="-1"/>
          <w:sz w:val="22"/>
          <w:szCs w:val="22"/>
        </w:rPr>
        <w:t>Uzasadnienie</w:t>
      </w:r>
    </w:p>
    <w:p w14:paraId="45AD4352" w14:textId="567EE427" w:rsidR="005E321B" w:rsidRPr="00FC6EFF" w:rsidRDefault="005E321B" w:rsidP="00D60DA5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FC6EFF">
        <w:rPr>
          <w:rFonts w:ascii="Century Gothic" w:hAnsi="Century Gothic"/>
          <w:sz w:val="20"/>
          <w:szCs w:val="20"/>
        </w:rPr>
        <w:t>Zgodnie z art. 97 § 2 Kodeks postępowania administracyjnego, gdy ustąpiły przyczyny uzasadniające zawieszenie postępowania, organ administracji publicznej podejmuje postępowanie z urzędu lub na żądanie strony.</w:t>
      </w:r>
    </w:p>
    <w:p w14:paraId="20B2F7E1" w14:textId="77777777" w:rsidR="005B4DC2" w:rsidRPr="0065288A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lastRenderedPageBreak/>
        <w:t xml:space="preserve">Wnioskiem z dnia 14 listopada 2019 r. (data wpływu 18.11.2019 r.) Inwestor PV 480 Sp. z o.o., ul. Jasna 14/16a, 00-041 Warszawa (adres do korespondencji </w:t>
      </w:r>
      <w:proofErr w:type="spellStart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Wiatrel</w:t>
      </w:r>
      <w:proofErr w:type="spellEnd"/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 LTD sp. k., ul. Toruńska 111, 88-100 Inowrocław), zwrócił się do Wójta Gminy Gniezno o wydanie decyzji o środowiskowych uwarunkowaniach dla przedsięwzięcia polegającego na budowie </w:t>
      </w:r>
      <w:r w:rsidRPr="00DF29D2">
        <w:rPr>
          <w:rFonts w:ascii="Century Gothic" w:hAnsi="Century Gothic"/>
          <w:color w:val="000000"/>
          <w:sz w:val="20"/>
          <w:szCs w:val="20"/>
          <w:lang w:eastAsia="pl-PL"/>
        </w:rPr>
        <w:t>elektrowni fotowoltaicznej o mocy do 1 MW wraz z niezbędną infrastrukturą techniczną (IN 008.2) w obrębie Lulkowo, Gmina Gniezno, dz. nr 200/1</w:t>
      </w: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14:paraId="0CDC3BDF" w14:textId="77777777" w:rsidR="005B4DC2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Planowane przedsięwzięcie należy do przedsięwzięć mogących potencjalnie znacząco oddziaływać na środowisko - wymienione jest w § 3 ust. 1 pkt 54 lit. b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 </w:t>
      </w:r>
    </w:p>
    <w:p w14:paraId="77F19846" w14:textId="77777777" w:rsidR="005B4DC2" w:rsidRPr="0065288A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oceny oddziaływania na środowisko i ewentualnego określenia zakresu raportu do Regionalnego Dyrektora Ochrony Środowiska w Poznaniu, Państwowego  Powiatowego  Inspektora Sanitarnego w Gnieźnie oraz Dyrektora Regionalnego Zarządu Gospodarki Wodnej Wód Polskich w Bydgoszczy.</w:t>
      </w:r>
    </w:p>
    <w:p w14:paraId="0A6BB376" w14:textId="77777777" w:rsidR="005B4DC2" w:rsidRPr="0065288A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Dyrektor Regionalnego Zarządu Gospodarki Wodnej Wód Polskich w Bydgoszczy pismem znak BD.RZŚ.435.608-611.2019.KZ z dnia 27 listopada 2019 r.  przekazał wniosek Wójta Gminy Gniezno znak OŚR.6220.6.2019 z dnia 21 listopada 2019 r. Dyrektorowi Zarządu Zlewni Wód Polskich w Inowrocławiu, jako organowi właściwemu do rozpatrzenia niniejszej sprawy.</w:t>
      </w:r>
    </w:p>
    <w:p w14:paraId="60D07D6C" w14:textId="77777777" w:rsidR="005B4DC2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>Dyrektor Zarządu Zlewni Wód Polskich w Inowrocławiu pismem znak BD.ZZŚ.1.435.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2</w:t>
      </w:r>
      <w:r w:rsidRPr="0065288A">
        <w:rPr>
          <w:rFonts w:ascii="Century Gothic" w:hAnsi="Century Gothic"/>
          <w:color w:val="000000"/>
          <w:sz w:val="20"/>
          <w:szCs w:val="20"/>
          <w:lang w:eastAsia="pl-PL"/>
        </w:rPr>
        <w:t xml:space="preserve">.2019.DG z dnia 5 grudnia 2019 r. zawiadomił Wójta Gminy Gniezno, iż z uwagi na konieczność uzyskania opinii od Dyrektora Zarządu Zlewni Wód Polskich w Poznaniu, ze względu na położenie części inwestycji w zlewni Środkowej Dolnej Warty, wyrażenie opinii w przedmiotowej sprawie nastąpi w terminie do dnia 3 stycznia 2020 r. </w:t>
      </w:r>
    </w:p>
    <w:p w14:paraId="396883FB" w14:textId="77777777" w:rsidR="005B4DC2" w:rsidRPr="0065288A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625CD">
        <w:rPr>
          <w:rFonts w:ascii="Century Gothic" w:hAnsi="Century Gothic"/>
          <w:sz w:val="20"/>
          <w:szCs w:val="20"/>
        </w:rPr>
        <w:t>Organy</w:t>
      </w:r>
      <w:r w:rsidRPr="009625C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te</w:t>
      </w:r>
      <w:r w:rsidRPr="009625CD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wydały</w:t>
      </w:r>
      <w:r w:rsidRPr="009625CD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opini</w:t>
      </w:r>
      <w:r w:rsidRPr="009625CD">
        <w:rPr>
          <w:rFonts w:ascii="Century Gothic" w:hAnsi="Century Gothic"/>
          <w:spacing w:val="2"/>
          <w:sz w:val="20"/>
          <w:szCs w:val="20"/>
        </w:rPr>
        <w:t>e</w:t>
      </w:r>
      <w:r w:rsidRPr="009625CD">
        <w:rPr>
          <w:rFonts w:ascii="Century Gothic" w:hAnsi="Century Gothic"/>
          <w:sz w:val="20"/>
          <w:szCs w:val="20"/>
        </w:rPr>
        <w:t>/</w:t>
      </w:r>
      <w:r w:rsidRPr="009625CD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 xml:space="preserve">postanowienia </w:t>
      </w:r>
      <w:r w:rsidRPr="009625CD">
        <w:rPr>
          <w:rFonts w:ascii="Century Gothic" w:hAnsi="Century Gothic"/>
          <w:w w:val="106"/>
          <w:sz w:val="20"/>
          <w:szCs w:val="20"/>
        </w:rPr>
        <w:t>stwierdzające:</w:t>
      </w:r>
    </w:p>
    <w:p w14:paraId="799C15AA" w14:textId="77777777" w:rsidR="005B4DC2" w:rsidRPr="009A47AC" w:rsidRDefault="005B4DC2" w:rsidP="005B4DC2">
      <w:pPr>
        <w:pStyle w:val="Akapitzlist"/>
        <w:widowControl w:val="0"/>
        <w:numPr>
          <w:ilvl w:val="0"/>
          <w:numId w:val="7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RDOŚ</w:t>
      </w:r>
      <w:r w:rsidRPr="0006701C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Poznaniu – konieczność przeprowadzania oceny</w:t>
      </w:r>
      <w:r w:rsidRPr="0006701C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5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 xml:space="preserve">środowisko </w:t>
      </w:r>
      <w:r w:rsidRPr="0006701C">
        <w:rPr>
          <w:rFonts w:ascii="Century Gothic" w:hAnsi="Century Gothic"/>
          <w:sz w:val="20"/>
          <w:szCs w:val="20"/>
        </w:rPr>
        <w:t>(potrzebę wykonania</w:t>
      </w:r>
      <w:r w:rsidRPr="0006701C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raportu</w:t>
      </w:r>
      <w:r w:rsidRPr="0006701C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dla</w:t>
      </w:r>
      <w:r w:rsidRPr="0006701C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06701C">
        <w:rPr>
          <w:rFonts w:ascii="Century Gothic" w:eastAsia="Arial" w:hAnsi="Century Gothic"/>
          <w:sz w:val="20"/>
          <w:szCs w:val="20"/>
        </w:rPr>
        <w:t>ww.</w:t>
      </w:r>
      <w:r w:rsidRPr="0006701C">
        <w:rPr>
          <w:rFonts w:ascii="Century Gothic" w:eastAsia="Arial" w:hAnsi="Century Gothic"/>
          <w:spacing w:val="46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>przedsięwzięcia);</w:t>
      </w:r>
    </w:p>
    <w:p w14:paraId="73F800A8" w14:textId="77777777" w:rsidR="005B4DC2" w:rsidRPr="0006701C" w:rsidRDefault="005B4DC2" w:rsidP="005B4DC2">
      <w:pPr>
        <w:pStyle w:val="Akapitzlist"/>
        <w:widowControl w:val="0"/>
        <w:numPr>
          <w:ilvl w:val="0"/>
          <w:numId w:val="7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PPIS</w:t>
      </w:r>
      <w:r w:rsidRPr="0006701C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Gnieźnie 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0C3E2E70" w14:textId="77777777" w:rsidR="005B4DC2" w:rsidRPr="0006701C" w:rsidRDefault="005B4DC2" w:rsidP="005B4DC2">
      <w:pPr>
        <w:pStyle w:val="Akapitzlist"/>
        <w:widowControl w:val="0"/>
        <w:numPr>
          <w:ilvl w:val="0"/>
          <w:numId w:val="7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Dyrektor</w:t>
      </w:r>
      <w:r w:rsidRPr="0006701C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Zarządu Zlewni Wód Polskich w </w:t>
      </w:r>
      <w:r>
        <w:rPr>
          <w:rFonts w:ascii="Century Gothic" w:hAnsi="Century Gothic"/>
          <w:w w:val="103"/>
          <w:sz w:val="20"/>
          <w:szCs w:val="20"/>
        </w:rPr>
        <w:t>Inowrocławiu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48882679" w14:textId="77777777" w:rsidR="005B4DC2" w:rsidRPr="00F1182F" w:rsidRDefault="005B4DC2" w:rsidP="005B4DC2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19 stycznia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202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roku wydał postanowienie znak OŚR.6220.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7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.20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19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, w którym stwierdził obowiązek przeprowadzenia oceny oddziaływania na środowisko dla planowanego przedsięwzięcia. </w:t>
      </w:r>
    </w:p>
    <w:p w14:paraId="7560348C" w14:textId="189CF651" w:rsidR="009C6CA4" w:rsidRDefault="005E321B" w:rsidP="009C6CA4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</w:rPr>
        <w:t xml:space="preserve">Wójt Gminy Gniezno w dniu </w:t>
      </w:r>
      <w:r w:rsidR="006923CC">
        <w:rPr>
          <w:rFonts w:ascii="Century Gothic" w:hAnsi="Century Gothic"/>
          <w:sz w:val="20"/>
          <w:szCs w:val="20"/>
        </w:rPr>
        <w:t>15 lutego</w:t>
      </w:r>
      <w:r w:rsidRPr="00FC6EFF">
        <w:rPr>
          <w:rFonts w:ascii="Century Gothic" w:hAnsi="Century Gothic"/>
          <w:sz w:val="20"/>
          <w:szCs w:val="20"/>
        </w:rPr>
        <w:t xml:space="preserve"> 20</w:t>
      </w:r>
      <w:r w:rsidR="00976915">
        <w:rPr>
          <w:rFonts w:ascii="Century Gothic" w:hAnsi="Century Gothic"/>
          <w:sz w:val="20"/>
          <w:szCs w:val="20"/>
        </w:rPr>
        <w:t>2</w:t>
      </w:r>
      <w:r w:rsidR="006923CC">
        <w:rPr>
          <w:rFonts w:ascii="Century Gothic" w:hAnsi="Century Gothic"/>
          <w:sz w:val="20"/>
          <w:szCs w:val="20"/>
        </w:rPr>
        <w:t>1</w:t>
      </w:r>
      <w:r w:rsidRPr="00FC6EFF">
        <w:rPr>
          <w:rFonts w:ascii="Century Gothic" w:hAnsi="Century Gothic"/>
          <w:sz w:val="20"/>
          <w:szCs w:val="20"/>
        </w:rPr>
        <w:t xml:space="preserve"> roku wydał również zgodnie z art.</w:t>
      </w:r>
      <w:r w:rsidRPr="00FC6EFF">
        <w:rPr>
          <w:rFonts w:ascii="Century Gothic" w:hAnsi="Century Gothic"/>
          <w:color w:val="000000"/>
          <w:spacing w:val="-1"/>
          <w:sz w:val="20"/>
          <w:szCs w:val="20"/>
        </w:rPr>
        <w:t xml:space="preserve"> 63 ust. 5 ustawy z dnia 3 października 2008 roku o udostępnianiu informacji o środowisku i jego ochronie, udziale społeczeństwa w ochronie środowiska oraz o </w:t>
      </w:r>
      <w:r w:rsidRPr="00FC6EFF">
        <w:rPr>
          <w:rFonts w:ascii="Century Gothic" w:hAnsi="Century Gothic"/>
          <w:color w:val="000000"/>
          <w:sz w:val="20"/>
          <w:szCs w:val="20"/>
        </w:rPr>
        <w:t xml:space="preserve">ocenach oddziaływania na środowisko, </w:t>
      </w:r>
      <w:r w:rsidR="00C146AA" w:rsidRPr="00FC6EFF">
        <w:rPr>
          <w:rFonts w:ascii="Century Gothic" w:hAnsi="Century Gothic"/>
          <w:sz w:val="20"/>
          <w:szCs w:val="20"/>
        </w:rPr>
        <w:t>P</w:t>
      </w:r>
      <w:r w:rsidR="00D60DA5" w:rsidRPr="00FC6EFF">
        <w:rPr>
          <w:rFonts w:ascii="Century Gothic" w:hAnsi="Century Gothic"/>
          <w:sz w:val="20"/>
          <w:szCs w:val="20"/>
        </w:rPr>
        <w:t xml:space="preserve">ostanowienie </w:t>
      </w:r>
      <w:r w:rsidR="00976915" w:rsidRPr="00976915">
        <w:rPr>
          <w:rFonts w:ascii="Century Gothic" w:hAnsi="Century Gothic"/>
          <w:color w:val="000000"/>
          <w:sz w:val="20"/>
          <w:szCs w:val="20"/>
          <w:lang w:eastAsia="pl-PL"/>
        </w:rPr>
        <w:t>znak OŚR.6220.</w:t>
      </w:r>
      <w:r w:rsidR="005B4DC2">
        <w:rPr>
          <w:rFonts w:ascii="Century Gothic" w:hAnsi="Century Gothic"/>
          <w:color w:val="000000"/>
          <w:sz w:val="20"/>
          <w:szCs w:val="20"/>
          <w:lang w:eastAsia="pl-PL"/>
        </w:rPr>
        <w:t>7</w:t>
      </w:r>
      <w:r w:rsidR="00976915" w:rsidRPr="00976915">
        <w:rPr>
          <w:rFonts w:ascii="Century Gothic" w:hAnsi="Century Gothic"/>
          <w:color w:val="000000"/>
          <w:sz w:val="20"/>
          <w:szCs w:val="20"/>
          <w:lang w:eastAsia="pl-PL"/>
        </w:rPr>
        <w:t>.202</w:t>
      </w:r>
      <w:r w:rsidR="006923CC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="00976915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 xml:space="preserve">w sprawie zawieszenia przedmiotowego </w:t>
      </w:r>
      <w:r w:rsidR="00C146AA" w:rsidRPr="00FC6EFF">
        <w:rPr>
          <w:rFonts w:ascii="Century Gothic" w:hAnsi="Century Gothic"/>
          <w:sz w:val="20"/>
          <w:szCs w:val="20"/>
        </w:rPr>
        <w:t xml:space="preserve">postępowania </w:t>
      </w:r>
      <w:r w:rsidR="00C146AA" w:rsidRPr="00FC6EFF">
        <w:rPr>
          <w:rFonts w:ascii="Century Gothic" w:hAnsi="Century Gothic"/>
          <w:sz w:val="20"/>
          <w:szCs w:val="20"/>
        </w:rPr>
        <w:lastRenderedPageBreak/>
        <w:t xml:space="preserve">administracyjnego, </w:t>
      </w:r>
      <w:r w:rsidRPr="00FC6EFF">
        <w:rPr>
          <w:rFonts w:ascii="Century Gothic" w:hAnsi="Century Gothic"/>
          <w:sz w:val="20"/>
          <w:szCs w:val="20"/>
        </w:rPr>
        <w:t>do czasu przedłożenia przez Inwestora raportu</w:t>
      </w:r>
      <w:r w:rsidR="00976915">
        <w:rPr>
          <w:rFonts w:ascii="Century Gothic" w:hAnsi="Century Gothic"/>
          <w:sz w:val="20"/>
          <w:szCs w:val="20"/>
        </w:rPr>
        <w:t xml:space="preserve"> </w:t>
      </w:r>
      <w:r w:rsidR="00976915">
        <w:rPr>
          <w:rFonts w:ascii="Century Gothic" w:hAnsi="Century Gothic"/>
          <w:sz w:val="20"/>
          <w:szCs w:val="20"/>
        </w:rPr>
        <w:br/>
      </w:r>
      <w:r w:rsidRPr="00FC6EFF">
        <w:rPr>
          <w:rFonts w:ascii="Century Gothic" w:hAnsi="Century Gothic"/>
          <w:sz w:val="20"/>
          <w:szCs w:val="20"/>
        </w:rPr>
        <w:t>o oddziaływaniu ww. przedsięwzięcia na środowisko.</w:t>
      </w:r>
    </w:p>
    <w:p w14:paraId="54DA94F0" w14:textId="34381DAF" w:rsidR="009C6CA4" w:rsidRPr="009C6CA4" w:rsidRDefault="009C6CA4" w:rsidP="009C6CA4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  <w:lang w:eastAsia="pl-PL"/>
        </w:rPr>
        <w:t>P</w:t>
      </w:r>
      <w:r w:rsidRPr="00834284">
        <w:rPr>
          <w:rFonts w:ascii="Century Gothic" w:hAnsi="Century Gothic"/>
          <w:sz w:val="20"/>
          <w:szCs w:val="20"/>
        </w:rPr>
        <w:t xml:space="preserve">ismem z dnia 18 czerwca 2021 roku (data wpływu 28.06.2021 r.) </w:t>
      </w:r>
      <w:r>
        <w:rPr>
          <w:rFonts w:ascii="Century Gothic" w:hAnsi="Century Gothic"/>
          <w:sz w:val="20"/>
          <w:szCs w:val="20"/>
        </w:rPr>
        <w:t>P</w:t>
      </w:r>
      <w:r w:rsidRPr="00834284">
        <w:rPr>
          <w:rFonts w:ascii="Century Gothic" w:hAnsi="Century Gothic"/>
          <w:sz w:val="20"/>
          <w:szCs w:val="20"/>
        </w:rPr>
        <w:t xml:space="preserve">ełnomocnik Inwestora Pan Wojciech </w:t>
      </w:r>
      <w:proofErr w:type="spellStart"/>
      <w:r w:rsidRPr="00834284">
        <w:rPr>
          <w:rFonts w:ascii="Century Gothic" w:hAnsi="Century Gothic"/>
          <w:sz w:val="20"/>
          <w:szCs w:val="20"/>
        </w:rPr>
        <w:t>Poturalski</w:t>
      </w:r>
      <w:proofErr w:type="spellEnd"/>
      <w:r w:rsidRPr="0083428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zwrócił się do Wójta Gminy Gniezno z prośbą </w:t>
      </w:r>
      <w:r w:rsidRPr="00834284">
        <w:rPr>
          <w:rFonts w:ascii="Century Gothic" w:hAnsi="Century Gothic"/>
          <w:sz w:val="20"/>
          <w:szCs w:val="20"/>
        </w:rPr>
        <w:t>o wycofanie wniosku</w:t>
      </w:r>
      <w:r w:rsidRPr="00834284">
        <w:rPr>
          <w:rFonts w:ascii="Century Gothic" w:hAnsi="Century Gothic"/>
          <w:b/>
          <w:sz w:val="20"/>
          <w:szCs w:val="20"/>
        </w:rPr>
        <w:t xml:space="preserve"> </w:t>
      </w:r>
      <w:r w:rsidRPr="00834284">
        <w:rPr>
          <w:rFonts w:ascii="Century Gothic" w:hAnsi="Century Gothic"/>
          <w:sz w:val="20"/>
          <w:szCs w:val="20"/>
        </w:rPr>
        <w:t>w sprawie wydania decyzji o środowiskowych uwarunkowaniach</w:t>
      </w:r>
      <w:r w:rsidRPr="00B3636C">
        <w:rPr>
          <w:rFonts w:ascii="Century Gothic" w:hAnsi="Century Gothic"/>
          <w:sz w:val="20"/>
          <w:szCs w:val="20"/>
        </w:rPr>
        <w:t xml:space="preserve"> </w:t>
      </w:r>
      <w:r w:rsidRPr="00834284">
        <w:rPr>
          <w:rFonts w:ascii="Century Gothic" w:hAnsi="Century Gothic"/>
          <w:sz w:val="20"/>
          <w:szCs w:val="20"/>
        </w:rPr>
        <w:t>dla przedsięwzięcia polegającego</w:t>
      </w:r>
      <w:r>
        <w:rPr>
          <w:rFonts w:ascii="Century Gothic" w:hAnsi="Century Gothic"/>
          <w:sz w:val="20"/>
          <w:szCs w:val="20"/>
        </w:rPr>
        <w:t xml:space="preserve"> na </w:t>
      </w:r>
      <w:r w:rsidR="005B4DC2" w:rsidRPr="002400EC">
        <w:rPr>
          <w:rFonts w:ascii="Century Gothic" w:hAnsi="Century Gothic"/>
          <w:b/>
          <w:bCs/>
          <w:sz w:val="20"/>
          <w:szCs w:val="20"/>
        </w:rPr>
        <w:t>budowie elek</w:t>
      </w:r>
      <w:r w:rsidR="005B4DC2" w:rsidRPr="00EF4DD2">
        <w:rPr>
          <w:rFonts w:ascii="Century Gothic" w:hAnsi="Century Gothic"/>
          <w:b/>
          <w:sz w:val="20"/>
          <w:szCs w:val="20"/>
        </w:rPr>
        <w:t>trowni fotowoltaicznej o mocy do 1 MW wraz z niezbędną infrastrukturą techniczną (IN 008.2) w obrębie Lulkowo, Gmina Gniezno, dz. nr 200/1</w:t>
      </w:r>
      <w:r>
        <w:rPr>
          <w:rFonts w:ascii="Century Gothic" w:hAnsi="Century Gothic"/>
          <w:b/>
          <w:bCs/>
          <w:sz w:val="20"/>
          <w:szCs w:val="20"/>
        </w:rPr>
        <w:t>.</w:t>
      </w:r>
    </w:p>
    <w:p w14:paraId="737599E8" w14:textId="609090D4" w:rsidR="005E321B" w:rsidRPr="00FC6EFF" w:rsidRDefault="005E321B" w:rsidP="009C6CA4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0"/>
          <w:szCs w:val="20"/>
        </w:rPr>
      </w:pPr>
      <w:r w:rsidRPr="00FC6EFF">
        <w:rPr>
          <w:rFonts w:ascii="Century Gothic" w:hAnsi="Century Gothic"/>
          <w:sz w:val="20"/>
          <w:szCs w:val="20"/>
        </w:rPr>
        <w:t>W związku z powyższym orzeczono jak w sentencji.</w:t>
      </w:r>
    </w:p>
    <w:p w14:paraId="2EDD9C47" w14:textId="77777777" w:rsidR="00976915" w:rsidRDefault="00976915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lang w:eastAsia="pl-PL"/>
        </w:rPr>
      </w:pPr>
    </w:p>
    <w:p w14:paraId="019E6181" w14:textId="5D62B599" w:rsidR="005E321B" w:rsidRPr="00FC6EFF" w:rsidRDefault="005E321B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lang w:eastAsia="pl-PL"/>
        </w:rPr>
        <w:t>Pouczenie</w:t>
      </w:r>
    </w:p>
    <w:p w14:paraId="340F4E08" w14:textId="77777777" w:rsidR="005E321B" w:rsidRPr="00FC6EFF" w:rsidRDefault="005E321B" w:rsidP="00D60DA5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Na niniejsze postanowienie nie przysługuje stronom zażalenie.</w:t>
      </w:r>
    </w:p>
    <w:p w14:paraId="4A315D47" w14:textId="77777777" w:rsidR="005E321B" w:rsidRPr="00FC6EFF" w:rsidRDefault="005E321B" w:rsidP="00D60DA5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lang w:eastAsia="pl-PL"/>
        </w:rPr>
      </w:pPr>
    </w:p>
    <w:p w14:paraId="62D44000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3A82203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42D70AE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3E48A7C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458DAE8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5FD29B72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2DA241DA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44C50F1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56E045A9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EE7DEA5" w14:textId="77777777" w:rsidR="00F14CAD" w:rsidRDefault="00F14CAD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44554FB" w14:textId="77777777" w:rsidR="00F14CAD" w:rsidRDefault="00F14CAD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EC81684" w14:textId="22DA1EEA" w:rsidR="00976915" w:rsidRPr="00F14CAD" w:rsidRDefault="00976915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6D14B751" w14:textId="77777777" w:rsidR="00976915" w:rsidRPr="00976915" w:rsidRDefault="00976915" w:rsidP="009769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4EC997CF" w14:textId="77777777" w:rsidR="00976915" w:rsidRPr="00976915" w:rsidRDefault="00976915" w:rsidP="009769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26D1C3EE" w14:textId="77777777" w:rsidR="00976915" w:rsidRPr="00976915" w:rsidRDefault="00976915" w:rsidP="00976915">
      <w:pPr>
        <w:shd w:val="clear" w:color="auto" w:fill="FFFFFF"/>
        <w:jc w:val="both"/>
        <w:rPr>
          <w:rFonts w:ascii="Century Gothic" w:hAnsi="Century Gothic"/>
          <w:sz w:val="18"/>
          <w:szCs w:val="18"/>
          <w:u w:val="single"/>
        </w:rPr>
      </w:pPr>
    </w:p>
    <w:p w14:paraId="5856523C" w14:textId="77777777" w:rsidR="00976915" w:rsidRPr="00F14CAD" w:rsidRDefault="00976915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Do wiadomości:</w:t>
      </w:r>
    </w:p>
    <w:p w14:paraId="029D9A4C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Regionalny Dyrektor Ochrony Środowiska w Poznaniu, ul. J. H. Dąbrowskiego 79, 60-529 Poznań</w:t>
      </w:r>
    </w:p>
    <w:p w14:paraId="7335088F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Państwowy Powiatowy Inspektor Sanitarny w Gnieźnie, ul. Św. Wawrzyńca 18, 62-200 Gniezno</w:t>
      </w:r>
    </w:p>
    <w:p w14:paraId="54964392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Dyrektor Zarządu Zlewni Wód Polskich w Poznaniu, ul. Szewska 1, 61-760 Poznań</w:t>
      </w:r>
    </w:p>
    <w:p w14:paraId="23AB1EEB" w14:textId="77777777" w:rsidR="00976915" w:rsidRPr="00976915" w:rsidRDefault="00976915" w:rsidP="00976915">
      <w:pPr>
        <w:rPr>
          <w:rFonts w:ascii="Century Gothic" w:hAnsi="Century Gothic"/>
          <w:sz w:val="18"/>
          <w:szCs w:val="18"/>
        </w:rPr>
      </w:pPr>
    </w:p>
    <w:p w14:paraId="76CDDFE8" w14:textId="77777777" w:rsidR="00976915" w:rsidRPr="00976915" w:rsidRDefault="00976915" w:rsidP="00976915">
      <w:pPr>
        <w:pStyle w:val="Tekstpodstawowy"/>
        <w:spacing w:after="0" w:line="22" w:lineRule="atLeast"/>
        <w:jc w:val="both"/>
        <w:rPr>
          <w:rFonts w:ascii="Century Gothic" w:hAnsi="Century Gothic"/>
          <w:sz w:val="18"/>
          <w:szCs w:val="18"/>
        </w:rPr>
      </w:pPr>
    </w:p>
    <w:p w14:paraId="5313AC82" w14:textId="77777777" w:rsidR="00976915" w:rsidRPr="00976915" w:rsidRDefault="00976915" w:rsidP="0097691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34CDE05A" w14:textId="77777777" w:rsidR="00976915" w:rsidRPr="00976915" w:rsidRDefault="00976915" w:rsidP="00976915">
      <w:pPr>
        <w:pStyle w:val="Tekstpodstawowywcity3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b/>
          <w:bCs/>
          <w:u w:val="single"/>
        </w:rPr>
        <w:t>Uwaga</w:t>
      </w:r>
      <w:r w:rsidRPr="00976915">
        <w:rPr>
          <w:rFonts w:ascii="Century Gothic" w:hAnsi="Century Gothic"/>
          <w:b/>
          <w:bCs/>
        </w:rPr>
        <w:t xml:space="preserve">: </w:t>
      </w:r>
    </w:p>
    <w:p w14:paraId="3691AEFA" w14:textId="59A6E967" w:rsidR="00F14CAD" w:rsidRPr="00F14CAD" w:rsidRDefault="00976915" w:rsidP="00F14CAD">
      <w:pPr>
        <w:spacing w:after="120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</w:r>
      <w:r w:rsidR="00F14CAD" w:rsidRPr="0097691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9C6CA4">
        <w:rPr>
          <w:rFonts w:ascii="Century Gothic" w:hAnsi="Century Gothic"/>
          <w:b/>
          <w:bCs/>
          <w:sz w:val="16"/>
          <w:szCs w:val="16"/>
        </w:rPr>
        <w:t>1 lipca</w:t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 xml:space="preserve"> 202</w:t>
      </w:r>
      <w:r w:rsidR="009C6CA4">
        <w:rPr>
          <w:rFonts w:ascii="Century Gothic" w:hAnsi="Century Gothic"/>
          <w:b/>
          <w:bCs/>
          <w:sz w:val="16"/>
          <w:szCs w:val="16"/>
        </w:rPr>
        <w:t>1</w:t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 xml:space="preserve"> roku</w:t>
      </w:r>
      <w:r w:rsidR="00F14CAD">
        <w:rPr>
          <w:rFonts w:ascii="Century Gothic" w:hAnsi="Century Gothic"/>
          <w:b/>
          <w:bCs/>
          <w:sz w:val="16"/>
          <w:szCs w:val="16"/>
        </w:rPr>
        <w:t>.</w:t>
      </w:r>
    </w:p>
    <w:p w14:paraId="6F92A1EA" w14:textId="0DF26C83" w:rsidR="00976915" w:rsidRPr="00976915" w:rsidRDefault="00976915" w:rsidP="00976915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675A824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97691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64573D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5D3DAD8A" w14:textId="0228CE8B" w:rsidR="00F135DF" w:rsidRPr="005805B2" w:rsidRDefault="00976915" w:rsidP="005805B2">
      <w:pPr>
        <w:spacing w:line="360" w:lineRule="auto"/>
        <w:ind w:left="360"/>
        <w:jc w:val="both"/>
        <w:rPr>
          <w:rFonts w:ascii="Century Gothic" w:hAnsi="Century Gothic"/>
          <w:sz w:val="18"/>
          <w:szCs w:val="20"/>
        </w:rPr>
      </w:pPr>
      <w:r w:rsidRPr="00976915">
        <w:rPr>
          <w:rFonts w:ascii="Century Gothic" w:hAnsi="Century Gothic"/>
          <w:sz w:val="18"/>
          <w:szCs w:val="20"/>
        </w:rPr>
        <w:t xml:space="preserve">Podpis i pieczątka </w:t>
      </w:r>
    </w:p>
    <w:p w14:paraId="7F460251" w14:textId="77777777" w:rsidR="00F135DF" w:rsidRPr="00976915" w:rsidRDefault="00F135DF" w:rsidP="00321587">
      <w:pPr>
        <w:spacing w:line="360" w:lineRule="auto"/>
        <w:ind w:left="360"/>
        <w:jc w:val="both"/>
        <w:rPr>
          <w:rFonts w:ascii="Century Gothic" w:eastAsia="Times New Roman" w:hAnsi="Century Gothic"/>
          <w:sz w:val="14"/>
          <w:szCs w:val="14"/>
        </w:rPr>
      </w:pPr>
    </w:p>
    <w:sectPr w:rsidR="00F135DF" w:rsidRPr="00976915" w:rsidSect="0088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106F125F"/>
    <w:multiLevelType w:val="hybridMultilevel"/>
    <w:tmpl w:val="E5BE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9A1A94"/>
    <w:multiLevelType w:val="hybridMultilevel"/>
    <w:tmpl w:val="62D8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FA7EAB"/>
    <w:multiLevelType w:val="hybridMultilevel"/>
    <w:tmpl w:val="BEA4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540E8"/>
    <w:multiLevelType w:val="hybridMultilevel"/>
    <w:tmpl w:val="9BC6A61C"/>
    <w:lvl w:ilvl="0" w:tplc="C6A8BD7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6EB7"/>
    <w:multiLevelType w:val="hybridMultilevel"/>
    <w:tmpl w:val="04CEC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0F"/>
    <w:rsid w:val="000100D5"/>
    <w:rsid w:val="0005070D"/>
    <w:rsid w:val="000D6F17"/>
    <w:rsid w:val="000D7761"/>
    <w:rsid w:val="000E46AE"/>
    <w:rsid w:val="00141ACE"/>
    <w:rsid w:val="001447FF"/>
    <w:rsid w:val="001B64CB"/>
    <w:rsid w:val="0025025E"/>
    <w:rsid w:val="002C1F10"/>
    <w:rsid w:val="002C2264"/>
    <w:rsid w:val="002C4184"/>
    <w:rsid w:val="00321587"/>
    <w:rsid w:val="00365BE2"/>
    <w:rsid w:val="00366CE6"/>
    <w:rsid w:val="0036783F"/>
    <w:rsid w:val="003F3C5C"/>
    <w:rsid w:val="0043057B"/>
    <w:rsid w:val="004A731D"/>
    <w:rsid w:val="004A7B01"/>
    <w:rsid w:val="00540886"/>
    <w:rsid w:val="00553571"/>
    <w:rsid w:val="0056368E"/>
    <w:rsid w:val="005805B2"/>
    <w:rsid w:val="005927D5"/>
    <w:rsid w:val="005B4DC2"/>
    <w:rsid w:val="005C6A4A"/>
    <w:rsid w:val="005E321B"/>
    <w:rsid w:val="0062080F"/>
    <w:rsid w:val="00651BA1"/>
    <w:rsid w:val="0066037D"/>
    <w:rsid w:val="006923CC"/>
    <w:rsid w:val="00705915"/>
    <w:rsid w:val="007708CD"/>
    <w:rsid w:val="007C5B2E"/>
    <w:rsid w:val="007F0E23"/>
    <w:rsid w:val="0088568D"/>
    <w:rsid w:val="008A5E5F"/>
    <w:rsid w:val="008B43EB"/>
    <w:rsid w:val="008C2D4C"/>
    <w:rsid w:val="008E2D5E"/>
    <w:rsid w:val="00945E2D"/>
    <w:rsid w:val="00976915"/>
    <w:rsid w:val="009C6CA4"/>
    <w:rsid w:val="00A230CB"/>
    <w:rsid w:val="00AD1328"/>
    <w:rsid w:val="00AD1615"/>
    <w:rsid w:val="00B3636C"/>
    <w:rsid w:val="00B500C7"/>
    <w:rsid w:val="00BC677B"/>
    <w:rsid w:val="00BE5504"/>
    <w:rsid w:val="00BF3828"/>
    <w:rsid w:val="00C146AA"/>
    <w:rsid w:val="00C27A5C"/>
    <w:rsid w:val="00C7145A"/>
    <w:rsid w:val="00D45C4E"/>
    <w:rsid w:val="00D60DA5"/>
    <w:rsid w:val="00D7731B"/>
    <w:rsid w:val="00D82E1E"/>
    <w:rsid w:val="00DA7A91"/>
    <w:rsid w:val="00DE4740"/>
    <w:rsid w:val="00E00397"/>
    <w:rsid w:val="00E070C1"/>
    <w:rsid w:val="00E17366"/>
    <w:rsid w:val="00E9009B"/>
    <w:rsid w:val="00ED2445"/>
    <w:rsid w:val="00ED5049"/>
    <w:rsid w:val="00F135DF"/>
    <w:rsid w:val="00F14CA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7F80"/>
  <w15:docId w15:val="{811876B1-1C7B-4C2A-8524-A0677D6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68D"/>
    <w:pPr>
      <w:spacing w:after="160" w:line="259" w:lineRule="auto"/>
    </w:pPr>
    <w:rPr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62080F"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62080F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62080F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62080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62080F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62080F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62080F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6208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2080F"/>
    <w:rPr>
      <w:rFonts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62080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62080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2080F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62080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BC6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677B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1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1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16 sierpnia 2016r</vt:lpstr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16 sierpnia 2016r</dc:title>
  <dc:subject/>
  <dc:creator>Rafał Skweres</dc:creator>
  <cp:keywords/>
  <dc:description/>
  <cp:lastModifiedBy>Magdalena Buchwald</cp:lastModifiedBy>
  <cp:revision>2</cp:revision>
  <cp:lastPrinted>2021-07-01T08:53:00Z</cp:lastPrinted>
  <dcterms:created xsi:type="dcterms:W3CDTF">2021-07-01T13:00:00Z</dcterms:created>
  <dcterms:modified xsi:type="dcterms:W3CDTF">2021-07-01T13:00:00Z</dcterms:modified>
</cp:coreProperties>
</file>