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53B7FECA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72708B">
        <w:rPr>
          <w:rFonts w:ascii="Century Gothic" w:hAnsi="Century Gothic"/>
          <w:color w:val="000000"/>
          <w:sz w:val="20"/>
        </w:rPr>
        <w:t xml:space="preserve">29 </w:t>
      </w:r>
      <w:r w:rsidR="004B29BE">
        <w:rPr>
          <w:rFonts w:ascii="Century Gothic" w:hAnsi="Century Gothic"/>
          <w:color w:val="000000"/>
          <w:sz w:val="20"/>
        </w:rPr>
        <w:t>marca</w:t>
      </w:r>
      <w:r w:rsidR="00495CC5">
        <w:rPr>
          <w:rFonts w:ascii="Century Gothic" w:hAnsi="Century Gothic"/>
          <w:color w:val="000000"/>
          <w:sz w:val="20"/>
        </w:rPr>
        <w:t xml:space="preserve"> 20</w:t>
      </w:r>
      <w:r w:rsidR="00E27437">
        <w:rPr>
          <w:rFonts w:ascii="Century Gothic" w:hAnsi="Century Gothic"/>
          <w:color w:val="000000"/>
          <w:sz w:val="20"/>
        </w:rPr>
        <w:t>23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0D13001D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72708B">
        <w:rPr>
          <w:rFonts w:ascii="Century Gothic" w:hAnsi="Century Gothic"/>
          <w:sz w:val="20"/>
          <w:szCs w:val="20"/>
        </w:rPr>
        <w:t>4.2022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1C102A86" w:rsidR="000A4219" w:rsidRPr="004A4614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A4614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4A4614">
        <w:rPr>
          <w:rFonts w:ascii="Century Gothic" w:hAnsi="Century Gothic"/>
          <w:sz w:val="20"/>
          <w:szCs w:val="20"/>
        </w:rPr>
        <w:t xml:space="preserve">art. 10 i art. 49 </w:t>
      </w:r>
      <w:r w:rsidRPr="004A4614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EC6781" w:rsidRPr="004A4614">
        <w:rPr>
          <w:rFonts w:ascii="Century Gothic" w:hAnsi="Century Gothic"/>
          <w:sz w:val="20"/>
          <w:szCs w:val="20"/>
        </w:rPr>
        <w:t>2</w:t>
      </w:r>
      <w:r w:rsidRPr="004A4614">
        <w:rPr>
          <w:rFonts w:ascii="Century Gothic" w:hAnsi="Century Gothic"/>
          <w:sz w:val="20"/>
          <w:szCs w:val="20"/>
        </w:rPr>
        <w:t xml:space="preserve"> r., poz. </w:t>
      </w:r>
      <w:r w:rsidR="00EC6781" w:rsidRPr="004A4614">
        <w:rPr>
          <w:rFonts w:ascii="Century Gothic" w:hAnsi="Century Gothic"/>
          <w:sz w:val="20"/>
          <w:szCs w:val="20"/>
        </w:rPr>
        <w:t>2000</w:t>
      </w:r>
      <w:r w:rsidRPr="004A4614">
        <w:rPr>
          <w:rFonts w:ascii="Century Gothic" w:hAnsi="Century Gothic"/>
          <w:sz w:val="20"/>
          <w:szCs w:val="20"/>
        </w:rPr>
        <w:t xml:space="preserve"> ze zm./, w związku z art. 74 ust. 3 ustawy z dnia </w:t>
      </w:r>
      <w:r w:rsidR="0072708B">
        <w:rPr>
          <w:rFonts w:ascii="Century Gothic" w:hAnsi="Century Gothic"/>
          <w:sz w:val="20"/>
          <w:szCs w:val="20"/>
        </w:rPr>
        <w:br/>
      </w:r>
      <w:r w:rsidRPr="004A4614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E91034" w:rsidRPr="004A4614">
        <w:rPr>
          <w:rFonts w:ascii="Century Gothic" w:hAnsi="Century Gothic"/>
          <w:sz w:val="20"/>
          <w:szCs w:val="20"/>
        </w:rPr>
        <w:br/>
      </w:r>
      <w:r w:rsidRPr="004A4614">
        <w:rPr>
          <w:rFonts w:ascii="Century Gothic" w:hAnsi="Century Gothic"/>
          <w:sz w:val="20"/>
          <w:szCs w:val="20"/>
        </w:rPr>
        <w:t>z 20</w:t>
      </w:r>
      <w:r w:rsidR="00A212E0" w:rsidRPr="004A4614">
        <w:rPr>
          <w:rFonts w:ascii="Century Gothic" w:hAnsi="Century Gothic"/>
          <w:sz w:val="20"/>
          <w:szCs w:val="20"/>
        </w:rPr>
        <w:t>2</w:t>
      </w:r>
      <w:r w:rsidR="00EC6781" w:rsidRPr="004A4614">
        <w:rPr>
          <w:rFonts w:ascii="Century Gothic" w:hAnsi="Century Gothic"/>
          <w:sz w:val="20"/>
          <w:szCs w:val="20"/>
        </w:rPr>
        <w:t>2</w:t>
      </w:r>
      <w:r w:rsidRPr="004A4614">
        <w:rPr>
          <w:rFonts w:ascii="Century Gothic" w:hAnsi="Century Gothic"/>
          <w:sz w:val="20"/>
          <w:szCs w:val="20"/>
        </w:rPr>
        <w:t xml:space="preserve"> r., poz. </w:t>
      </w:r>
      <w:r w:rsidR="00EC6781" w:rsidRPr="004A4614">
        <w:rPr>
          <w:rFonts w:ascii="Century Gothic" w:hAnsi="Century Gothic"/>
          <w:sz w:val="20"/>
          <w:szCs w:val="20"/>
        </w:rPr>
        <w:t>1029 ze zm.</w:t>
      </w:r>
      <w:r w:rsidRPr="004A4614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EC6781" w:rsidRPr="004A4614">
        <w:rPr>
          <w:rFonts w:ascii="Century Gothic" w:hAnsi="Century Gothic"/>
          <w:b/>
          <w:sz w:val="20"/>
          <w:szCs w:val="20"/>
        </w:rPr>
        <w:t xml:space="preserve">Inwestora PVE 128 Sp. z o.o., ul. J.J. Śniadeckich 21, 85-011 Bydgoszcz (adres do korespondencji ul. Bydgoska 20, Lisi Ogon, 86-065 Łochowo) </w:t>
      </w:r>
      <w:r w:rsidRPr="004A46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384BF5" w:rsidRPr="004A4614">
        <w:rPr>
          <w:sz w:val="20"/>
          <w:szCs w:val="20"/>
        </w:rPr>
        <w:t xml:space="preserve"> </w:t>
      </w:r>
      <w:r w:rsidR="004A4614" w:rsidRPr="004A4614">
        <w:rPr>
          <w:rFonts w:ascii="Century Gothic" w:hAnsi="Century Gothic"/>
          <w:sz w:val="20"/>
          <w:szCs w:val="20"/>
        </w:rPr>
        <w:t>na</w:t>
      </w:r>
      <w:r w:rsidR="004A4614" w:rsidRPr="004A4614">
        <w:rPr>
          <w:rFonts w:ascii="Century Gothic" w:hAnsi="Century Gothic"/>
          <w:b/>
          <w:sz w:val="20"/>
          <w:szCs w:val="20"/>
        </w:rPr>
        <w:t xml:space="preserve"> </w:t>
      </w:r>
      <w:r w:rsidR="004A4614" w:rsidRPr="004A4614">
        <w:rPr>
          <w:rFonts w:ascii="Century Gothic" w:hAnsi="Century Gothic"/>
          <w:b/>
          <w:bCs/>
          <w:iCs/>
          <w:sz w:val="20"/>
          <w:szCs w:val="20"/>
        </w:rPr>
        <w:t xml:space="preserve">budowie farm fotowoltaicznych o mocy do 6 MW wraz </w:t>
      </w:r>
      <w:r w:rsidR="0072708B">
        <w:rPr>
          <w:rFonts w:ascii="Century Gothic" w:hAnsi="Century Gothic"/>
          <w:b/>
          <w:bCs/>
          <w:iCs/>
          <w:sz w:val="20"/>
          <w:szCs w:val="20"/>
        </w:rPr>
        <w:br/>
      </w:r>
      <w:r w:rsidR="004A4614" w:rsidRPr="004A4614">
        <w:rPr>
          <w:rFonts w:ascii="Century Gothic" w:hAnsi="Century Gothic"/>
          <w:b/>
          <w:bCs/>
          <w:iCs/>
          <w:sz w:val="20"/>
          <w:szCs w:val="20"/>
        </w:rPr>
        <w:t>z niezbędną infrastrukturą techniczną w miejscowości Wola Skorzęcka, Gmina Gniezno, działka nr 27/2</w:t>
      </w:r>
      <w:r w:rsidR="004A4614" w:rsidRPr="004A4614">
        <w:rPr>
          <w:rFonts w:ascii="Century Gothic" w:hAnsi="Century Gothic"/>
          <w:b/>
          <w:bCs/>
          <w:i/>
          <w:sz w:val="20"/>
          <w:szCs w:val="20"/>
        </w:rPr>
        <w:t>,</w:t>
      </w:r>
      <w:r w:rsidR="00A212E0" w:rsidRPr="004A46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A4614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4A4614">
        <w:rPr>
          <w:rFonts w:ascii="Century Gothic" w:hAnsi="Century Gothic"/>
          <w:b/>
          <w:sz w:val="20"/>
          <w:szCs w:val="20"/>
        </w:rPr>
        <w:t xml:space="preserve">7 dni </w:t>
      </w:r>
      <w:r w:rsidRPr="004A4614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</w:t>
      </w:r>
      <w:r w:rsidR="00351C0D" w:rsidRPr="004A4614">
        <w:rPr>
          <w:rFonts w:ascii="Century Gothic" w:hAnsi="Century Gothic"/>
          <w:sz w:val="20"/>
          <w:szCs w:val="20"/>
        </w:rPr>
        <w:t>Opiniami</w:t>
      </w:r>
      <w:r w:rsidRPr="004A4614">
        <w:rPr>
          <w:rFonts w:ascii="Century Gothic" w:hAnsi="Century Gothic"/>
          <w:sz w:val="20"/>
          <w:szCs w:val="20"/>
        </w:rPr>
        <w:t xml:space="preserve"> Sanitar</w:t>
      </w:r>
      <w:r w:rsidR="00351C0D" w:rsidRPr="004A4614">
        <w:rPr>
          <w:rFonts w:ascii="Century Gothic" w:hAnsi="Century Gothic"/>
          <w:sz w:val="20"/>
          <w:szCs w:val="20"/>
        </w:rPr>
        <w:t>nymi</w:t>
      </w:r>
      <w:r w:rsidRPr="004A4614">
        <w:rPr>
          <w:rFonts w:ascii="Century Gothic" w:hAnsi="Century Gothic"/>
          <w:sz w:val="20"/>
          <w:szCs w:val="20"/>
        </w:rPr>
        <w:t xml:space="preserve"> </w:t>
      </w:r>
      <w:r w:rsidR="0072708B">
        <w:rPr>
          <w:rFonts w:ascii="Century Gothic" w:hAnsi="Century Gothic"/>
          <w:sz w:val="20"/>
          <w:szCs w:val="20"/>
        </w:rPr>
        <w:t xml:space="preserve">i Postanowieniem </w:t>
      </w:r>
      <w:r w:rsidRPr="004A4614">
        <w:rPr>
          <w:rFonts w:ascii="Century Gothic" w:hAnsi="Century Gothic"/>
          <w:sz w:val="20"/>
          <w:szCs w:val="20"/>
        </w:rPr>
        <w:t xml:space="preserve">Państwowego Powiatowego Inspektora Sanitarnego w Gnieźnie, Opinią </w:t>
      </w:r>
      <w:r w:rsidR="00351C0D" w:rsidRPr="004A4614">
        <w:rPr>
          <w:rFonts w:ascii="Century Gothic" w:hAnsi="Century Gothic"/>
          <w:sz w:val="20"/>
          <w:szCs w:val="20"/>
        </w:rPr>
        <w:t xml:space="preserve">i Postanowieniem </w:t>
      </w:r>
      <w:r w:rsidRPr="004A4614">
        <w:rPr>
          <w:rFonts w:ascii="Century Gothic" w:hAnsi="Century Gothic"/>
          <w:sz w:val="20"/>
          <w:szCs w:val="20"/>
        </w:rPr>
        <w:t xml:space="preserve">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74B0FE6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D013D69" w14:textId="77777777" w:rsidR="004A4614" w:rsidRPr="00E33A5F" w:rsidRDefault="004A4614" w:rsidP="004A4614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2D713F77" w14:textId="6882CC5A" w:rsidR="00EC6781" w:rsidRPr="00E33A5F" w:rsidRDefault="00EC6781" w:rsidP="00EC6781">
      <w:pPr>
        <w:pStyle w:val="Tekstpodstawowy"/>
        <w:ind w:firstLine="708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22"/>
        </w:rPr>
        <w:br/>
      </w:r>
      <w:r w:rsidR="00655F91">
        <w:rPr>
          <w:rFonts w:ascii="Century Gothic" w:hAnsi="Century Gothic"/>
          <w:b/>
          <w:bCs/>
          <w:sz w:val="16"/>
          <w:szCs w:val="22"/>
        </w:rPr>
        <w:t>4 kwietnia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>
        <w:rPr>
          <w:rFonts w:ascii="Century Gothic" w:hAnsi="Century Gothic"/>
          <w:b/>
          <w:bCs/>
          <w:sz w:val="16"/>
          <w:szCs w:val="22"/>
        </w:rPr>
        <w:t>3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D522752" w14:textId="7570F882" w:rsidR="00B43400" w:rsidRPr="004B29BE" w:rsidRDefault="000A4219" w:rsidP="004B29BE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B43400" w:rsidRPr="004B29BE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B1E9" w14:textId="77777777" w:rsidR="00A96E6B" w:rsidRDefault="00A96E6B" w:rsidP="00A3277F">
      <w:r>
        <w:separator/>
      </w:r>
    </w:p>
  </w:endnote>
  <w:endnote w:type="continuationSeparator" w:id="0">
    <w:p w14:paraId="4D3F1122" w14:textId="77777777" w:rsidR="00A96E6B" w:rsidRDefault="00A96E6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E757" w14:textId="77777777" w:rsidR="00A96E6B" w:rsidRDefault="00A96E6B" w:rsidP="00A3277F">
      <w:r>
        <w:separator/>
      </w:r>
    </w:p>
  </w:footnote>
  <w:footnote w:type="continuationSeparator" w:id="0">
    <w:p w14:paraId="3E758114" w14:textId="77777777" w:rsidR="00A96E6B" w:rsidRDefault="00A96E6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9648A7"/>
    <w:multiLevelType w:val="hybridMultilevel"/>
    <w:tmpl w:val="CA62BE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646812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039460">
    <w:abstractNumId w:val="11"/>
  </w:num>
  <w:num w:numId="3" w16cid:durableId="1609584721">
    <w:abstractNumId w:val="21"/>
  </w:num>
  <w:num w:numId="4" w16cid:durableId="2083601188">
    <w:abstractNumId w:val="25"/>
  </w:num>
  <w:num w:numId="5" w16cid:durableId="1493331437">
    <w:abstractNumId w:val="19"/>
  </w:num>
  <w:num w:numId="6" w16cid:durableId="1284574153">
    <w:abstractNumId w:val="16"/>
  </w:num>
  <w:num w:numId="7" w16cid:durableId="1742752047">
    <w:abstractNumId w:val="22"/>
  </w:num>
  <w:num w:numId="8" w16cid:durableId="221333436">
    <w:abstractNumId w:val="4"/>
  </w:num>
  <w:num w:numId="9" w16cid:durableId="1917931507">
    <w:abstractNumId w:val="23"/>
  </w:num>
  <w:num w:numId="10" w16cid:durableId="436876972">
    <w:abstractNumId w:val="13"/>
  </w:num>
  <w:num w:numId="11" w16cid:durableId="2059544183">
    <w:abstractNumId w:val="20"/>
  </w:num>
  <w:num w:numId="12" w16cid:durableId="370346844">
    <w:abstractNumId w:val="0"/>
  </w:num>
  <w:num w:numId="13" w16cid:durableId="301229364">
    <w:abstractNumId w:val="14"/>
  </w:num>
  <w:num w:numId="14" w16cid:durableId="1331517586">
    <w:abstractNumId w:val="12"/>
  </w:num>
  <w:num w:numId="15" w16cid:durableId="568273899">
    <w:abstractNumId w:val="24"/>
  </w:num>
  <w:num w:numId="16" w16cid:durableId="400258129">
    <w:abstractNumId w:val="6"/>
  </w:num>
  <w:num w:numId="17" w16cid:durableId="1513909606">
    <w:abstractNumId w:val="10"/>
  </w:num>
  <w:num w:numId="18" w16cid:durableId="1710567159">
    <w:abstractNumId w:val="18"/>
  </w:num>
  <w:num w:numId="19" w16cid:durableId="250092639">
    <w:abstractNumId w:val="17"/>
  </w:num>
  <w:num w:numId="20" w16cid:durableId="2035692093">
    <w:abstractNumId w:val="8"/>
  </w:num>
  <w:num w:numId="21" w16cid:durableId="1497114935">
    <w:abstractNumId w:val="2"/>
  </w:num>
  <w:num w:numId="22" w16cid:durableId="2085372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3891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7885329">
    <w:abstractNumId w:val="5"/>
  </w:num>
  <w:num w:numId="25" w16cid:durableId="1417943025">
    <w:abstractNumId w:val="7"/>
  </w:num>
  <w:num w:numId="26" w16cid:durableId="207947733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29A2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463D0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64D2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1C0D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0961"/>
    <w:rsid w:val="00411BA5"/>
    <w:rsid w:val="004200A7"/>
    <w:rsid w:val="004222DB"/>
    <w:rsid w:val="004404AE"/>
    <w:rsid w:val="00444FE2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A4614"/>
    <w:rsid w:val="004B29BE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5F9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8B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B6D06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9F0DBA"/>
    <w:rsid w:val="00A054D6"/>
    <w:rsid w:val="00A1439B"/>
    <w:rsid w:val="00A17E5D"/>
    <w:rsid w:val="00A20EC0"/>
    <w:rsid w:val="00A212E0"/>
    <w:rsid w:val="00A2210C"/>
    <w:rsid w:val="00A24D1D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96E6B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27437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C6781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6216B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Hubert Binarsch</cp:lastModifiedBy>
  <cp:revision>3</cp:revision>
  <cp:lastPrinted>2023-03-29T06:28:00Z</cp:lastPrinted>
  <dcterms:created xsi:type="dcterms:W3CDTF">2023-04-03T06:04:00Z</dcterms:created>
  <dcterms:modified xsi:type="dcterms:W3CDTF">2023-04-04T07:48:00Z</dcterms:modified>
</cp:coreProperties>
</file>