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A5B12" w14:textId="77777777" w:rsidR="00817C75" w:rsidRPr="00656B2B" w:rsidRDefault="00817C75" w:rsidP="00817C75">
      <w:pPr>
        <w:spacing w:after="0" w:line="240" w:lineRule="auto"/>
        <w:ind w:left="567"/>
        <w:jc w:val="right"/>
        <w:rPr>
          <w:sz w:val="24"/>
          <w:szCs w:val="24"/>
          <w:lang w:eastAsia="pl-PL"/>
        </w:rPr>
      </w:pPr>
      <w:r w:rsidRPr="00656B2B">
        <w:rPr>
          <w:sz w:val="24"/>
          <w:szCs w:val="24"/>
          <w:lang w:eastAsia="pl-PL"/>
        </w:rPr>
        <w:t xml:space="preserve">Gniezno, dnia </w:t>
      </w:r>
      <w:r>
        <w:rPr>
          <w:sz w:val="24"/>
          <w:szCs w:val="24"/>
          <w:lang w:eastAsia="pl-PL"/>
        </w:rPr>
        <w:t xml:space="preserve">30 listopada </w:t>
      </w:r>
      <w:r w:rsidRPr="00656B2B">
        <w:rPr>
          <w:sz w:val="24"/>
          <w:szCs w:val="24"/>
          <w:lang w:eastAsia="pl-PL"/>
        </w:rPr>
        <w:t>2020 r.</w:t>
      </w:r>
    </w:p>
    <w:p w14:paraId="0FC48A86" w14:textId="77777777" w:rsidR="00817C75" w:rsidRPr="00171EEB" w:rsidRDefault="00817C75" w:rsidP="00817C75">
      <w:pPr>
        <w:spacing w:after="0" w:line="240" w:lineRule="auto"/>
        <w:jc w:val="right"/>
        <w:rPr>
          <w:sz w:val="24"/>
          <w:szCs w:val="24"/>
          <w:lang w:eastAsia="pl-PL"/>
        </w:rPr>
      </w:pPr>
    </w:p>
    <w:p w14:paraId="0202E703" w14:textId="77777777" w:rsidR="00817C75" w:rsidRPr="00453345" w:rsidRDefault="00817C75" w:rsidP="00817C75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OŚR. 6220.12.2020 </w:t>
      </w:r>
    </w:p>
    <w:p w14:paraId="446517A3" w14:textId="77777777" w:rsidR="00817C75" w:rsidRPr="00171EEB" w:rsidRDefault="00817C75" w:rsidP="00817C75">
      <w:pPr>
        <w:keepNext/>
        <w:spacing w:before="240" w:after="60" w:line="240" w:lineRule="auto"/>
        <w:jc w:val="center"/>
        <w:outlineLvl w:val="2"/>
        <w:rPr>
          <w:rFonts w:cs="Arial"/>
          <w:b/>
          <w:sz w:val="32"/>
          <w:szCs w:val="26"/>
          <w:lang w:eastAsia="pl-PL"/>
        </w:rPr>
      </w:pPr>
      <w:r w:rsidRPr="00171EEB">
        <w:rPr>
          <w:rFonts w:cs="Arial"/>
          <w:b/>
          <w:sz w:val="32"/>
          <w:szCs w:val="26"/>
          <w:lang w:eastAsia="pl-PL"/>
        </w:rPr>
        <w:t>OGŁOSZENIE</w:t>
      </w:r>
    </w:p>
    <w:p w14:paraId="75488EDF" w14:textId="77777777" w:rsidR="00817C75" w:rsidRPr="00171EEB" w:rsidRDefault="00817C75" w:rsidP="00817C75">
      <w:pPr>
        <w:spacing w:after="0" w:line="240" w:lineRule="auto"/>
        <w:rPr>
          <w:sz w:val="24"/>
          <w:szCs w:val="24"/>
          <w:lang w:eastAsia="pl-PL"/>
        </w:rPr>
      </w:pPr>
    </w:p>
    <w:p w14:paraId="7B9DFCDD" w14:textId="77777777" w:rsidR="00817C75" w:rsidRPr="00171EEB" w:rsidRDefault="00817C75" w:rsidP="00817C75">
      <w:pPr>
        <w:spacing w:after="0" w:line="240" w:lineRule="auto"/>
        <w:jc w:val="both"/>
        <w:rPr>
          <w:sz w:val="24"/>
          <w:szCs w:val="24"/>
          <w:lang w:eastAsia="pl-PL"/>
        </w:rPr>
      </w:pPr>
    </w:p>
    <w:p w14:paraId="76FAB43A" w14:textId="77777777" w:rsidR="00817C75" w:rsidRPr="00171EEB" w:rsidRDefault="00817C75" w:rsidP="00817C75">
      <w:pPr>
        <w:spacing w:after="120" w:line="360" w:lineRule="auto"/>
        <w:jc w:val="both"/>
        <w:rPr>
          <w:sz w:val="24"/>
          <w:szCs w:val="24"/>
          <w:lang w:eastAsia="pl-PL"/>
        </w:rPr>
      </w:pPr>
      <w:r w:rsidRPr="00171EEB"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Wójt </w:t>
      </w:r>
      <w:r w:rsidRPr="00171EEB">
        <w:rPr>
          <w:sz w:val="24"/>
          <w:szCs w:val="24"/>
          <w:lang w:eastAsia="pl-PL"/>
        </w:rPr>
        <w:t xml:space="preserve">Gminy Gniezno zgodnie z art. 38 i art. 85 ust. 3 ustawy z dnia 3 października </w:t>
      </w:r>
      <w:r w:rsidRPr="00171EEB">
        <w:rPr>
          <w:bCs/>
          <w:sz w:val="24"/>
          <w:szCs w:val="24"/>
          <w:lang w:eastAsia="pl-PL"/>
        </w:rPr>
        <w:t xml:space="preserve">2008 roku </w:t>
      </w:r>
      <w:r w:rsidRPr="00171EEB">
        <w:rPr>
          <w:bCs/>
          <w:i/>
          <w:sz w:val="24"/>
          <w:szCs w:val="24"/>
          <w:lang w:eastAsia="pl-PL"/>
        </w:rPr>
        <w:t xml:space="preserve">o udostępnianiu informacji o środowisku i jego ochronie, udziale społeczeństwa </w:t>
      </w:r>
      <w:r w:rsidRPr="00171EEB">
        <w:rPr>
          <w:bCs/>
          <w:i/>
          <w:sz w:val="24"/>
          <w:szCs w:val="24"/>
          <w:lang w:eastAsia="pl-PL"/>
        </w:rPr>
        <w:br/>
        <w:t>w ochronie środowiska oraz o ocenach oddziaływania na środowisko</w:t>
      </w:r>
      <w:r w:rsidRPr="00171EEB">
        <w:rPr>
          <w:bCs/>
          <w:sz w:val="24"/>
          <w:szCs w:val="24"/>
          <w:lang w:eastAsia="pl-PL"/>
        </w:rPr>
        <w:t xml:space="preserve"> </w:t>
      </w:r>
      <w:r w:rsidRPr="00171EEB">
        <w:rPr>
          <w:sz w:val="24"/>
          <w:szCs w:val="24"/>
          <w:lang w:eastAsia="pl-PL"/>
        </w:rPr>
        <w:t>/</w:t>
      </w:r>
      <w:proofErr w:type="spellStart"/>
      <w:r>
        <w:rPr>
          <w:sz w:val="24"/>
          <w:szCs w:val="24"/>
          <w:lang w:eastAsia="pl-PL"/>
        </w:rPr>
        <w:t>t.j</w:t>
      </w:r>
      <w:proofErr w:type="spellEnd"/>
      <w:r>
        <w:rPr>
          <w:sz w:val="24"/>
          <w:szCs w:val="24"/>
          <w:lang w:eastAsia="pl-PL"/>
        </w:rPr>
        <w:t>. Dz. U. z 2020 r., poz. 283 ze zm.</w:t>
      </w:r>
      <w:r w:rsidRPr="00171EEB">
        <w:rPr>
          <w:sz w:val="24"/>
          <w:szCs w:val="24"/>
          <w:lang w:eastAsia="pl-PL"/>
        </w:rPr>
        <w:t>/, informuje o wydaniu decyzji o środowiskowych uwarunkowaniach dla przedsięwzięcia:</w:t>
      </w:r>
    </w:p>
    <w:p w14:paraId="0AE0FE59" w14:textId="77777777" w:rsidR="00817C75" w:rsidRPr="00606CCA" w:rsidRDefault="00817C75" w:rsidP="00817C75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bookmarkStart w:id="0" w:name="_Hlk57291693"/>
      <w:r>
        <w:rPr>
          <w:b/>
          <w:bCs/>
          <w:i/>
          <w:sz w:val="28"/>
          <w:szCs w:val="28"/>
        </w:rPr>
        <w:t>B</w:t>
      </w:r>
      <w:r w:rsidRPr="00B832BD">
        <w:rPr>
          <w:b/>
          <w:bCs/>
          <w:i/>
          <w:sz w:val="28"/>
          <w:szCs w:val="28"/>
        </w:rPr>
        <w:t>udow</w:t>
      </w:r>
      <w:r>
        <w:rPr>
          <w:b/>
          <w:bCs/>
          <w:i/>
          <w:sz w:val="28"/>
          <w:szCs w:val="28"/>
        </w:rPr>
        <w:t>a</w:t>
      </w:r>
      <w:r w:rsidRPr="00B832BD">
        <w:rPr>
          <w:b/>
          <w:bCs/>
          <w:i/>
          <w:sz w:val="28"/>
          <w:szCs w:val="28"/>
        </w:rPr>
        <w:t xml:space="preserve"> instalacji fotowoltaicznej w miejscowości Strzyżewo Paczkowe, Gmina Gniezno, działka nr 204/1</w:t>
      </w:r>
      <w:r w:rsidRPr="00606CCA">
        <w:rPr>
          <w:b/>
          <w:sz w:val="28"/>
          <w:szCs w:val="28"/>
        </w:rPr>
        <w:t>.</w:t>
      </w:r>
    </w:p>
    <w:p w14:paraId="748A57BF" w14:textId="77777777" w:rsidR="00817C75" w:rsidRPr="00171EEB" w:rsidRDefault="00817C75" w:rsidP="00817C75">
      <w:pPr>
        <w:spacing w:after="0" w:line="240" w:lineRule="auto"/>
        <w:jc w:val="both"/>
        <w:rPr>
          <w:i/>
          <w:sz w:val="24"/>
          <w:szCs w:val="24"/>
          <w:lang w:eastAsia="pl-PL"/>
        </w:rPr>
      </w:pPr>
    </w:p>
    <w:bookmarkEnd w:id="0"/>
    <w:p w14:paraId="7A553C29" w14:textId="77777777" w:rsidR="00817C75" w:rsidRDefault="00817C75" w:rsidP="00817C7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/>
        <w:jc w:val="both"/>
        <w:rPr>
          <w:sz w:val="24"/>
          <w:szCs w:val="24"/>
          <w:lang w:eastAsia="pl-PL"/>
        </w:rPr>
      </w:pPr>
      <w:r w:rsidRPr="00B832BD">
        <w:rPr>
          <w:sz w:val="24"/>
          <w:szCs w:val="24"/>
          <w:lang w:eastAsia="pl-PL"/>
        </w:rPr>
        <w:t xml:space="preserve">Decyzja została wydana dla Inwestora </w:t>
      </w:r>
      <w:r w:rsidRPr="00866F7F">
        <w:rPr>
          <w:sz w:val="24"/>
          <w:szCs w:val="24"/>
          <w:lang w:eastAsia="pl-PL"/>
        </w:rPr>
        <w:t xml:space="preserve">New Energy </w:t>
      </w:r>
      <w:proofErr w:type="spellStart"/>
      <w:r w:rsidRPr="00866F7F">
        <w:rPr>
          <w:sz w:val="24"/>
          <w:szCs w:val="24"/>
          <w:lang w:eastAsia="pl-PL"/>
        </w:rPr>
        <w:t>Investments</w:t>
      </w:r>
      <w:proofErr w:type="spellEnd"/>
      <w:r w:rsidRPr="00866F7F">
        <w:rPr>
          <w:sz w:val="24"/>
          <w:szCs w:val="24"/>
          <w:lang w:eastAsia="pl-PL"/>
        </w:rPr>
        <w:t xml:space="preserve"> Sp. z o.o., ul. Kuźnicy Kołłątajowskiej 13, 31-234 Kraków (adres do korespondencji ul. Conrada 20/105, 31-357 Kraków</w:t>
      </w:r>
      <w:r>
        <w:rPr>
          <w:sz w:val="24"/>
          <w:szCs w:val="24"/>
          <w:lang w:eastAsia="pl-PL"/>
        </w:rPr>
        <w:t>).</w:t>
      </w:r>
    </w:p>
    <w:p w14:paraId="32F1E1D0" w14:textId="77777777" w:rsidR="00817C75" w:rsidRPr="00B832BD" w:rsidRDefault="00817C75" w:rsidP="00817C75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567"/>
        <w:jc w:val="both"/>
        <w:rPr>
          <w:sz w:val="24"/>
          <w:szCs w:val="24"/>
          <w:lang w:eastAsia="pl-PL"/>
        </w:rPr>
      </w:pPr>
      <w:r w:rsidRPr="00B832BD">
        <w:rPr>
          <w:sz w:val="24"/>
          <w:szCs w:val="24"/>
          <w:lang w:eastAsia="pl-PL"/>
        </w:rPr>
        <w:t xml:space="preserve">Z decyzją, z dokumentacją sprawy, w tym z uzgodnieniem dokonanym </w:t>
      </w:r>
      <w:r>
        <w:rPr>
          <w:sz w:val="24"/>
          <w:szCs w:val="24"/>
          <w:lang w:eastAsia="pl-PL"/>
        </w:rPr>
        <w:br/>
      </w:r>
      <w:r w:rsidRPr="00B832BD">
        <w:rPr>
          <w:sz w:val="24"/>
          <w:szCs w:val="24"/>
          <w:lang w:eastAsia="pl-PL"/>
        </w:rPr>
        <w:t xml:space="preserve">z Regionalnym  Dyrektorem Ochrony Środowiska, Organem Inspekcji Sanitarnej oraz Organem właściwym w sprawach ocen wodnoprawnych można się zapoznać </w:t>
      </w:r>
      <w:r>
        <w:rPr>
          <w:sz w:val="24"/>
          <w:szCs w:val="24"/>
          <w:lang w:eastAsia="pl-PL"/>
        </w:rPr>
        <w:br/>
      </w:r>
      <w:r w:rsidRPr="00B832BD">
        <w:rPr>
          <w:sz w:val="24"/>
          <w:szCs w:val="24"/>
          <w:lang w:eastAsia="pl-PL"/>
        </w:rPr>
        <w:t>w Urzędzie Gminy Gniezno, Al. Reymonta 9-11 (pokój nr 9).</w:t>
      </w:r>
    </w:p>
    <w:p w14:paraId="0470B837" w14:textId="77777777" w:rsidR="00817C75" w:rsidRPr="00171EEB" w:rsidRDefault="00817C75" w:rsidP="00817C75">
      <w:pPr>
        <w:spacing w:after="0" w:line="360" w:lineRule="auto"/>
        <w:jc w:val="both"/>
        <w:rPr>
          <w:sz w:val="24"/>
          <w:szCs w:val="24"/>
          <w:lang w:eastAsia="pl-PL"/>
        </w:rPr>
      </w:pPr>
    </w:p>
    <w:p w14:paraId="7357CCAD" w14:textId="77777777" w:rsidR="00817C75" w:rsidRPr="00171EEB" w:rsidRDefault="00817C75" w:rsidP="00817C75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0A53F99E" w14:textId="77777777" w:rsidR="00817C75" w:rsidRPr="00171EEB" w:rsidRDefault="00817C75" w:rsidP="00817C75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529BE41C" w14:textId="77777777" w:rsidR="00817C75" w:rsidRPr="00171EEB" w:rsidRDefault="00817C75" w:rsidP="00817C75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418AEB7A" w14:textId="77777777" w:rsidR="00817C75" w:rsidRPr="00171EEB" w:rsidRDefault="00817C75" w:rsidP="00817C75">
      <w:pPr>
        <w:spacing w:after="0" w:line="360" w:lineRule="auto"/>
        <w:jc w:val="both"/>
        <w:rPr>
          <w:bCs/>
          <w:sz w:val="24"/>
          <w:szCs w:val="24"/>
          <w:u w:val="single"/>
          <w:lang w:eastAsia="pl-PL"/>
        </w:rPr>
      </w:pPr>
    </w:p>
    <w:p w14:paraId="097870FA" w14:textId="77777777" w:rsidR="00817C75" w:rsidRDefault="00817C75" w:rsidP="00817C75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6C92EF80" w14:textId="77777777" w:rsidR="00817C75" w:rsidRDefault="00817C75" w:rsidP="00817C75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5BFAE2AE" w14:textId="77777777" w:rsidR="00817C75" w:rsidRDefault="00817C75" w:rsidP="00817C75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42D71DAE" w14:textId="77777777" w:rsidR="00817C75" w:rsidRDefault="00817C75" w:rsidP="00817C75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519A6856" w14:textId="77777777" w:rsidR="00817C75" w:rsidRDefault="00817C75" w:rsidP="00817C75">
      <w:pPr>
        <w:spacing w:after="0" w:line="276" w:lineRule="auto"/>
        <w:jc w:val="both"/>
        <w:rPr>
          <w:bCs/>
          <w:szCs w:val="24"/>
          <w:u w:val="single"/>
          <w:lang w:eastAsia="pl-PL"/>
        </w:rPr>
      </w:pPr>
    </w:p>
    <w:p w14:paraId="2BA19A10" w14:textId="77777777" w:rsidR="00817C75" w:rsidRPr="00171EEB" w:rsidRDefault="00817C75" w:rsidP="00817C75">
      <w:pPr>
        <w:spacing w:after="0" w:line="276" w:lineRule="auto"/>
        <w:jc w:val="both"/>
        <w:rPr>
          <w:bCs/>
          <w:szCs w:val="24"/>
          <w:lang w:eastAsia="pl-PL"/>
        </w:rPr>
      </w:pPr>
      <w:r w:rsidRPr="00171EEB">
        <w:rPr>
          <w:bCs/>
          <w:szCs w:val="24"/>
          <w:u w:val="single"/>
          <w:lang w:eastAsia="pl-PL"/>
        </w:rPr>
        <w:t>Miejsce rozmieszczenia:</w:t>
      </w:r>
    </w:p>
    <w:p w14:paraId="71A02416" w14:textId="77777777" w:rsidR="00817C75" w:rsidRDefault="00817C75" w:rsidP="00817C75">
      <w:pPr>
        <w:numPr>
          <w:ilvl w:val="0"/>
          <w:numId w:val="2"/>
        </w:numPr>
        <w:spacing w:after="0" w:line="276" w:lineRule="auto"/>
        <w:jc w:val="both"/>
        <w:rPr>
          <w:bCs/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Tablica ogłoszeń w miejscowości </w:t>
      </w:r>
      <w:r>
        <w:rPr>
          <w:bCs/>
          <w:szCs w:val="24"/>
          <w:lang w:eastAsia="pl-PL"/>
        </w:rPr>
        <w:t>Strzyżewo Paczkowe</w:t>
      </w:r>
      <w:r w:rsidRPr="00171EEB">
        <w:rPr>
          <w:bCs/>
          <w:szCs w:val="24"/>
          <w:lang w:eastAsia="pl-PL"/>
        </w:rPr>
        <w:t>(sołtys wsi)</w:t>
      </w:r>
    </w:p>
    <w:p w14:paraId="27955CC0" w14:textId="77777777" w:rsidR="00817C75" w:rsidRPr="00171EEB" w:rsidRDefault="00817C75" w:rsidP="00817C75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 w:rsidRPr="00171EEB">
        <w:rPr>
          <w:bCs/>
          <w:szCs w:val="24"/>
          <w:lang w:eastAsia="pl-PL"/>
        </w:rPr>
        <w:t>Tablica ogłoszeń w Urzędzie Gminy Gniezno</w:t>
      </w:r>
    </w:p>
    <w:p w14:paraId="2813F5DD" w14:textId="77777777" w:rsidR="00817C75" w:rsidRPr="00171EEB" w:rsidRDefault="00817C75" w:rsidP="00817C75">
      <w:pPr>
        <w:numPr>
          <w:ilvl w:val="0"/>
          <w:numId w:val="2"/>
        </w:numPr>
        <w:spacing w:after="0" w:line="276" w:lineRule="auto"/>
        <w:jc w:val="both"/>
        <w:rPr>
          <w:szCs w:val="24"/>
          <w:lang w:eastAsia="pl-PL"/>
        </w:rPr>
      </w:pPr>
      <w:r w:rsidRPr="00171EEB">
        <w:rPr>
          <w:bCs/>
          <w:szCs w:val="24"/>
          <w:lang w:eastAsia="pl-PL"/>
        </w:rPr>
        <w:t xml:space="preserve">Strona internetowa Urzędu Gminy Gniezno </w:t>
      </w:r>
      <w:r w:rsidRPr="00171EEB">
        <w:rPr>
          <w:szCs w:val="24"/>
          <w:lang w:eastAsia="pl-PL"/>
        </w:rPr>
        <w:t>(BIP)</w:t>
      </w:r>
    </w:p>
    <w:p w14:paraId="6CD423B2" w14:textId="77777777" w:rsidR="001172D1" w:rsidRDefault="00817C75"/>
    <w:sectPr w:rsidR="001172D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BD709" w14:textId="77777777" w:rsidR="00176BC5" w:rsidRDefault="00817C75">
    <w:pPr>
      <w:pStyle w:val="Stopka"/>
      <w:jc w:val="right"/>
    </w:pPr>
  </w:p>
  <w:p w14:paraId="47052D24" w14:textId="77777777" w:rsidR="00176BC5" w:rsidRDefault="00817C75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91EFF"/>
    <w:multiLevelType w:val="hybridMultilevel"/>
    <w:tmpl w:val="86AE64B8"/>
    <w:lvl w:ilvl="0" w:tplc="33FCA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D83BFE"/>
    <w:multiLevelType w:val="hybridMultilevel"/>
    <w:tmpl w:val="7FDEF3C6"/>
    <w:lvl w:ilvl="0" w:tplc="7B7A7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75"/>
    <w:rsid w:val="00817C75"/>
    <w:rsid w:val="00A40217"/>
    <w:rsid w:val="00D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E913"/>
  <w15:chartTrackingRefBased/>
  <w15:docId w15:val="{B9363426-48C4-42A1-8AF3-51BCCB10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C75"/>
    <w:pPr>
      <w:spacing w:line="252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17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C7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Magdalena Buchwald</cp:lastModifiedBy>
  <cp:revision>1</cp:revision>
  <dcterms:created xsi:type="dcterms:W3CDTF">2020-12-01T08:41:00Z</dcterms:created>
  <dcterms:modified xsi:type="dcterms:W3CDTF">2020-12-01T08:41:00Z</dcterms:modified>
</cp:coreProperties>
</file>