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374B1" w14:textId="67D6C5F2" w:rsidR="006A45CD" w:rsidRPr="00DD79E2" w:rsidRDefault="006A45CD" w:rsidP="006F4F22">
      <w:pPr>
        <w:spacing w:after="0" w:line="360" w:lineRule="auto"/>
        <w:jc w:val="right"/>
        <w:rPr>
          <w:rFonts w:ascii="Century Gothic" w:hAnsi="Century Gothic"/>
          <w:sz w:val="20"/>
          <w:szCs w:val="20"/>
          <w:lang w:eastAsia="pl-PL"/>
        </w:rPr>
      </w:pPr>
      <w:r w:rsidRPr="00D975D7">
        <w:rPr>
          <w:rFonts w:ascii="Century Gothic" w:hAnsi="Century Gothic"/>
          <w:lang w:eastAsia="pl-PL"/>
        </w:rPr>
        <w:tab/>
      </w:r>
      <w:r w:rsidRPr="00D975D7">
        <w:rPr>
          <w:rFonts w:ascii="Century Gothic" w:hAnsi="Century Gothic"/>
          <w:lang w:eastAsia="pl-PL"/>
        </w:rPr>
        <w:tab/>
      </w:r>
      <w:r w:rsidRPr="00D975D7">
        <w:rPr>
          <w:rFonts w:ascii="Century Gothic" w:hAnsi="Century Gothic"/>
          <w:lang w:eastAsia="pl-PL"/>
        </w:rPr>
        <w:tab/>
      </w:r>
      <w:r w:rsidRPr="00D975D7">
        <w:rPr>
          <w:rFonts w:ascii="Century Gothic" w:hAnsi="Century Gothic"/>
          <w:lang w:eastAsia="pl-PL"/>
        </w:rPr>
        <w:tab/>
      </w:r>
      <w:r w:rsidRPr="00D975D7">
        <w:rPr>
          <w:rFonts w:ascii="Century Gothic" w:hAnsi="Century Gothic"/>
          <w:lang w:eastAsia="pl-PL"/>
        </w:rPr>
        <w:tab/>
      </w:r>
      <w:r w:rsidR="006F4F22">
        <w:rPr>
          <w:rFonts w:ascii="Century Gothic" w:hAnsi="Century Gothic"/>
          <w:lang w:eastAsia="pl-PL"/>
        </w:rPr>
        <w:tab/>
      </w:r>
      <w:r w:rsidRPr="00DD79E2">
        <w:rPr>
          <w:rFonts w:ascii="Century Gothic" w:hAnsi="Century Gothic"/>
          <w:sz w:val="20"/>
          <w:szCs w:val="20"/>
          <w:lang w:eastAsia="pl-PL"/>
        </w:rPr>
        <w:t xml:space="preserve">Gniezno, dnia </w:t>
      </w:r>
      <w:r w:rsidR="006D60CB" w:rsidRPr="00DD79E2">
        <w:rPr>
          <w:rFonts w:ascii="Century Gothic" w:hAnsi="Century Gothic"/>
          <w:sz w:val="20"/>
          <w:szCs w:val="20"/>
          <w:lang w:eastAsia="pl-PL"/>
        </w:rPr>
        <w:t>3</w:t>
      </w:r>
      <w:r w:rsidR="00D975D7" w:rsidRPr="00DD79E2">
        <w:rPr>
          <w:rFonts w:ascii="Century Gothic" w:hAnsi="Century Gothic"/>
          <w:sz w:val="20"/>
          <w:szCs w:val="20"/>
          <w:lang w:eastAsia="pl-PL"/>
        </w:rPr>
        <w:t xml:space="preserve"> grudnia 2020 r.</w:t>
      </w:r>
    </w:p>
    <w:p w14:paraId="25B1A4A4" w14:textId="0DF35022" w:rsidR="00DD79E2" w:rsidRDefault="006F4F22" w:rsidP="00E04A76">
      <w:pPr>
        <w:spacing w:after="0" w:line="360" w:lineRule="auto"/>
        <w:rPr>
          <w:rFonts w:ascii="Century Gothic" w:hAnsi="Century Gothic"/>
          <w:sz w:val="20"/>
          <w:szCs w:val="20"/>
          <w:lang w:eastAsia="pl-PL"/>
        </w:rPr>
      </w:pPr>
      <w:r w:rsidRPr="00DD79E2">
        <w:rPr>
          <w:rFonts w:ascii="Century Gothic" w:hAnsi="Century Gothic"/>
          <w:sz w:val="20"/>
          <w:szCs w:val="20"/>
          <w:lang w:eastAsia="pl-PL"/>
        </w:rPr>
        <w:t>OŚR. 6220.4.2020</w:t>
      </w:r>
    </w:p>
    <w:p w14:paraId="4A55EBA3" w14:textId="77777777" w:rsidR="00E04A76" w:rsidRPr="00E04A76" w:rsidRDefault="00E04A76" w:rsidP="00E04A76">
      <w:pPr>
        <w:spacing w:after="0" w:line="360" w:lineRule="auto"/>
        <w:rPr>
          <w:rFonts w:ascii="Century Gothic" w:hAnsi="Century Gothic"/>
          <w:sz w:val="20"/>
          <w:szCs w:val="20"/>
          <w:lang w:eastAsia="pl-PL"/>
        </w:rPr>
      </w:pPr>
    </w:p>
    <w:p w14:paraId="649593AD" w14:textId="36563EBD" w:rsidR="005A5C15" w:rsidRPr="00D975D7" w:rsidRDefault="006A45CD" w:rsidP="00D03880">
      <w:pPr>
        <w:spacing w:after="0" w:line="360" w:lineRule="auto"/>
        <w:ind w:left="2832" w:firstLine="708"/>
        <w:rPr>
          <w:rFonts w:ascii="Century Gothic" w:hAnsi="Century Gothic"/>
          <w:b/>
          <w:bCs/>
          <w:sz w:val="28"/>
          <w:lang w:eastAsia="pl-PL"/>
        </w:rPr>
      </w:pPr>
      <w:r w:rsidRPr="00D975D7">
        <w:rPr>
          <w:rFonts w:ascii="Century Gothic" w:hAnsi="Century Gothic"/>
          <w:b/>
          <w:bCs/>
          <w:sz w:val="28"/>
          <w:lang w:eastAsia="pl-PL"/>
        </w:rPr>
        <w:t>OGŁOSZENIE</w:t>
      </w:r>
    </w:p>
    <w:p w14:paraId="594F4031" w14:textId="52520AAA" w:rsidR="006A45CD" w:rsidRDefault="00D03880" w:rsidP="00DD79E2">
      <w:pPr>
        <w:spacing w:after="0" w:line="276" w:lineRule="auto"/>
        <w:ind w:firstLine="708"/>
        <w:jc w:val="both"/>
        <w:rPr>
          <w:rFonts w:ascii="Century Gothic" w:hAnsi="Century Gothic"/>
          <w:lang w:eastAsia="pl-PL"/>
        </w:rPr>
      </w:pPr>
      <w:r>
        <w:rPr>
          <w:rFonts w:ascii="Century Gothic" w:hAnsi="Century Gothic"/>
          <w:lang w:eastAsia="pl-PL"/>
        </w:rPr>
        <w:t>Wójt Gminy Gniezno</w:t>
      </w:r>
      <w:r w:rsidR="006A45CD" w:rsidRPr="00D975D7">
        <w:rPr>
          <w:rFonts w:ascii="Century Gothic" w:hAnsi="Century Gothic"/>
          <w:lang w:eastAsia="pl-PL"/>
        </w:rPr>
        <w:t xml:space="preserve"> na podstawie art. 33 ust. 1 ustawy z dnia 3 października </w:t>
      </w:r>
      <w:r w:rsidR="006A45CD" w:rsidRPr="00D975D7">
        <w:rPr>
          <w:rFonts w:ascii="Century Gothic" w:hAnsi="Century Gothic"/>
          <w:bCs/>
          <w:lang w:eastAsia="pl-PL"/>
        </w:rPr>
        <w:t xml:space="preserve">2008 roku o udostępnianiu informacji o środowisku i jego ochronie, udziale społeczeństwa w ochronie środowiska oraz o ocenach oddziaływania na środowisko </w:t>
      </w:r>
      <w:bookmarkStart w:id="0" w:name="_Hlk57799930"/>
      <w:r w:rsidR="006A45CD" w:rsidRPr="00D975D7">
        <w:rPr>
          <w:rFonts w:ascii="Century Gothic" w:hAnsi="Century Gothic"/>
          <w:lang w:eastAsia="pl-PL"/>
        </w:rPr>
        <w:t>/</w:t>
      </w:r>
      <w:proofErr w:type="spellStart"/>
      <w:r w:rsidR="005904BB">
        <w:rPr>
          <w:rFonts w:ascii="Century Gothic" w:hAnsi="Century Gothic"/>
          <w:lang w:eastAsia="pl-PL"/>
        </w:rPr>
        <w:t>t.j</w:t>
      </w:r>
      <w:proofErr w:type="spellEnd"/>
      <w:r w:rsidR="005904BB">
        <w:rPr>
          <w:rFonts w:ascii="Century Gothic" w:hAnsi="Century Gothic"/>
          <w:lang w:eastAsia="pl-PL"/>
        </w:rPr>
        <w:t xml:space="preserve">. </w:t>
      </w:r>
      <w:r w:rsidR="006A45CD" w:rsidRPr="00D975D7">
        <w:rPr>
          <w:rFonts w:ascii="Century Gothic" w:hAnsi="Century Gothic"/>
          <w:lang w:eastAsia="pl-PL"/>
        </w:rPr>
        <w:t>Dz. U. z 20</w:t>
      </w:r>
      <w:r w:rsidR="00FE4BA5">
        <w:rPr>
          <w:rFonts w:ascii="Century Gothic" w:hAnsi="Century Gothic"/>
          <w:lang w:eastAsia="pl-PL"/>
        </w:rPr>
        <w:t>20</w:t>
      </w:r>
      <w:r w:rsidR="006A45CD" w:rsidRPr="00D975D7">
        <w:rPr>
          <w:rFonts w:ascii="Century Gothic" w:hAnsi="Century Gothic"/>
          <w:lang w:eastAsia="pl-PL"/>
        </w:rPr>
        <w:t>r., poz. 2</w:t>
      </w:r>
      <w:r w:rsidR="00FE4BA5">
        <w:rPr>
          <w:rFonts w:ascii="Century Gothic" w:hAnsi="Century Gothic"/>
          <w:lang w:eastAsia="pl-PL"/>
        </w:rPr>
        <w:t>83</w:t>
      </w:r>
      <w:r w:rsidR="005904BB">
        <w:rPr>
          <w:rFonts w:ascii="Century Gothic" w:hAnsi="Century Gothic"/>
          <w:lang w:eastAsia="pl-PL"/>
        </w:rPr>
        <w:t xml:space="preserve"> ze zm.</w:t>
      </w:r>
      <w:r w:rsidR="006A45CD" w:rsidRPr="00D975D7">
        <w:rPr>
          <w:rFonts w:ascii="Century Gothic" w:hAnsi="Century Gothic"/>
          <w:lang w:eastAsia="pl-PL"/>
        </w:rPr>
        <w:t xml:space="preserve">/ </w:t>
      </w:r>
      <w:bookmarkEnd w:id="0"/>
      <w:r w:rsidR="006A45CD" w:rsidRPr="00D975D7">
        <w:rPr>
          <w:rFonts w:ascii="Century Gothic" w:hAnsi="Century Gothic"/>
          <w:lang w:eastAsia="pl-PL"/>
        </w:rPr>
        <w:t>informuje o rozpoczęciu procedury udziału społeczeństwa oraz o przystąpieniu do przeprowadzenia oceny oddziaływania przedsięwzięcia na środowisko dla przedsięwzięcia polegającego na:</w:t>
      </w:r>
    </w:p>
    <w:p w14:paraId="05B69A2D" w14:textId="77777777" w:rsidR="00DD79E2" w:rsidRDefault="00DD79E2" w:rsidP="00DD79E2">
      <w:pPr>
        <w:spacing w:after="0" w:line="276" w:lineRule="auto"/>
        <w:ind w:firstLine="708"/>
        <w:jc w:val="center"/>
        <w:rPr>
          <w:rFonts w:ascii="Century Gothic" w:hAnsi="Century Gothic"/>
          <w:b/>
          <w:bCs/>
          <w:iCs/>
          <w:szCs w:val="20"/>
        </w:rPr>
      </w:pPr>
    </w:p>
    <w:p w14:paraId="078AD720" w14:textId="430DDBD0" w:rsidR="00FE4BA5" w:rsidRDefault="00FE4BA5" w:rsidP="00DD79E2">
      <w:pPr>
        <w:spacing w:after="0" w:line="276" w:lineRule="auto"/>
        <w:ind w:firstLine="708"/>
        <w:jc w:val="center"/>
        <w:rPr>
          <w:rFonts w:ascii="Century Gothic" w:hAnsi="Century Gothic"/>
          <w:b/>
          <w:bCs/>
          <w:iCs/>
          <w:szCs w:val="20"/>
        </w:rPr>
      </w:pPr>
      <w:bookmarkStart w:id="1" w:name="_Hlk57799965"/>
      <w:r w:rsidRPr="00D03880">
        <w:rPr>
          <w:rFonts w:ascii="Century Gothic" w:hAnsi="Century Gothic"/>
          <w:b/>
          <w:bCs/>
          <w:iCs/>
          <w:szCs w:val="20"/>
        </w:rPr>
        <w:t xml:space="preserve">„Budowie farmy fotowoltaicznej o mocy do 12 MW lub farm fotowoltaicznych </w:t>
      </w:r>
      <w:r w:rsidR="00D03880" w:rsidRPr="00D03880">
        <w:rPr>
          <w:rFonts w:ascii="Century Gothic" w:hAnsi="Century Gothic"/>
          <w:b/>
          <w:bCs/>
          <w:iCs/>
          <w:szCs w:val="20"/>
        </w:rPr>
        <w:br/>
      </w:r>
      <w:r w:rsidRPr="00D03880">
        <w:rPr>
          <w:rFonts w:ascii="Century Gothic" w:hAnsi="Century Gothic"/>
          <w:b/>
          <w:bCs/>
          <w:iCs/>
          <w:szCs w:val="20"/>
        </w:rPr>
        <w:t xml:space="preserve">o łącznej mocy nie przekraczającej 12 MW wraz z infrastrukturą techniczną”, </w:t>
      </w:r>
      <w:r w:rsidR="00D03880" w:rsidRPr="00D03880">
        <w:rPr>
          <w:rFonts w:ascii="Century Gothic" w:hAnsi="Century Gothic"/>
          <w:b/>
          <w:bCs/>
          <w:iCs/>
          <w:szCs w:val="20"/>
        </w:rPr>
        <w:br/>
      </w:r>
      <w:r w:rsidRPr="00D03880">
        <w:rPr>
          <w:rFonts w:ascii="Century Gothic" w:hAnsi="Century Gothic"/>
          <w:b/>
          <w:bCs/>
          <w:iCs/>
          <w:szCs w:val="20"/>
        </w:rPr>
        <w:t>w miejscowości Obora, Gmina Gniezno, działka nr 96/5</w:t>
      </w:r>
      <w:r w:rsidR="00DD79E2">
        <w:rPr>
          <w:rFonts w:ascii="Century Gothic" w:hAnsi="Century Gothic"/>
          <w:b/>
          <w:bCs/>
          <w:iCs/>
          <w:szCs w:val="20"/>
        </w:rPr>
        <w:t>.</w:t>
      </w:r>
    </w:p>
    <w:bookmarkEnd w:id="1"/>
    <w:p w14:paraId="2AFCE5EF" w14:textId="77777777" w:rsidR="00DD79E2" w:rsidRPr="00D03880" w:rsidRDefault="00DD79E2" w:rsidP="00DD79E2">
      <w:pPr>
        <w:spacing w:after="0" w:line="276" w:lineRule="auto"/>
        <w:ind w:firstLine="708"/>
        <w:jc w:val="center"/>
        <w:rPr>
          <w:rFonts w:ascii="Century Gothic" w:hAnsi="Century Gothic"/>
          <w:b/>
          <w:bCs/>
          <w:iCs/>
          <w:sz w:val="24"/>
          <w:szCs w:val="24"/>
          <w:lang w:eastAsia="pl-PL"/>
        </w:rPr>
      </w:pPr>
    </w:p>
    <w:p w14:paraId="21F69B4F" w14:textId="422DFB73" w:rsidR="00D975D7" w:rsidRPr="00D975D7" w:rsidRDefault="006A45CD" w:rsidP="00DD79E2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lang w:eastAsia="pl-PL"/>
        </w:rPr>
      </w:pPr>
      <w:r w:rsidRPr="00D975D7">
        <w:rPr>
          <w:rFonts w:ascii="Century Gothic" w:hAnsi="Century Gothic"/>
          <w:lang w:eastAsia="pl-PL"/>
        </w:rPr>
        <w:t xml:space="preserve">Postępowanie </w:t>
      </w:r>
      <w:r w:rsidR="00CE7BBA">
        <w:rPr>
          <w:rFonts w:ascii="Century Gothic" w:hAnsi="Century Gothic"/>
          <w:lang w:eastAsia="pl-PL"/>
        </w:rPr>
        <w:t xml:space="preserve">w sprawie wydania decyzji o środowiskowych uwarunkowaniach zgody na realizację przedsięwzięcia </w:t>
      </w:r>
      <w:r w:rsidRPr="00D975D7">
        <w:rPr>
          <w:rFonts w:ascii="Century Gothic" w:hAnsi="Century Gothic"/>
          <w:lang w:eastAsia="pl-PL"/>
        </w:rPr>
        <w:t xml:space="preserve">prowadzone jest na wniosek </w:t>
      </w:r>
      <w:bookmarkStart w:id="2" w:name="_Hlk57788737"/>
      <w:r w:rsidR="00D975D7">
        <w:rPr>
          <w:rFonts w:ascii="Century Gothic" w:hAnsi="Century Gothic"/>
          <w:lang w:eastAsia="pl-PL"/>
        </w:rPr>
        <w:t>Inwestora</w:t>
      </w:r>
      <w:r w:rsidRPr="00D975D7">
        <w:rPr>
          <w:rFonts w:ascii="Century Gothic" w:hAnsi="Century Gothic"/>
          <w:lang w:eastAsia="pl-PL"/>
        </w:rPr>
        <w:t xml:space="preserve"> </w:t>
      </w:r>
      <w:r w:rsidR="00D975D7" w:rsidRPr="00D975D7">
        <w:rPr>
          <w:rFonts w:ascii="Century Gothic" w:hAnsi="Century Gothic"/>
          <w:bCs/>
        </w:rPr>
        <w:t>SOLAR SGE II Sp. z o. o. ul. Bolesława Śmiałego 15/8, 70-351 Szczecin</w:t>
      </w:r>
      <w:bookmarkEnd w:id="2"/>
      <w:r w:rsidR="00D975D7">
        <w:rPr>
          <w:rFonts w:ascii="Century Gothic" w:hAnsi="Century Gothic"/>
          <w:bCs/>
        </w:rPr>
        <w:t>.</w:t>
      </w:r>
      <w:r w:rsidR="00D975D7" w:rsidRPr="00D975D7">
        <w:rPr>
          <w:rFonts w:ascii="Century Gothic" w:hAnsi="Century Gothic"/>
          <w:bCs/>
        </w:rPr>
        <w:t xml:space="preserve"> </w:t>
      </w:r>
    </w:p>
    <w:p w14:paraId="071C0220" w14:textId="7B3456E5" w:rsidR="006A45CD" w:rsidRPr="00D975D7" w:rsidRDefault="006A45CD" w:rsidP="00DD79E2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lang w:eastAsia="pl-PL"/>
        </w:rPr>
      </w:pPr>
      <w:r w:rsidRPr="00D975D7">
        <w:rPr>
          <w:rFonts w:ascii="Century Gothic" w:hAnsi="Century Gothic"/>
          <w:lang w:eastAsia="pl-PL"/>
        </w:rPr>
        <w:t>Organem właściwym do wydania decyzji jest Wójt Gminy Gniezno</w:t>
      </w:r>
    </w:p>
    <w:p w14:paraId="588A3787" w14:textId="158C5D8C" w:rsidR="006A45CD" w:rsidRPr="00D975D7" w:rsidRDefault="006A45CD" w:rsidP="00DD79E2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lang w:eastAsia="pl-PL"/>
        </w:rPr>
      </w:pPr>
      <w:r w:rsidRPr="00D975D7">
        <w:rPr>
          <w:rFonts w:ascii="Century Gothic" w:hAnsi="Century Gothic"/>
          <w:lang w:eastAsia="pl-PL"/>
        </w:rPr>
        <w:t xml:space="preserve">Organem właściwym do dokonania </w:t>
      </w:r>
      <w:r w:rsidR="00FE4BA5" w:rsidRPr="00D975D7">
        <w:rPr>
          <w:rFonts w:ascii="Century Gothic" w:hAnsi="Century Gothic"/>
          <w:lang w:eastAsia="pl-PL"/>
        </w:rPr>
        <w:t>uzgodnie</w:t>
      </w:r>
      <w:r w:rsidR="00FE4BA5">
        <w:rPr>
          <w:rFonts w:ascii="Century Gothic" w:hAnsi="Century Gothic"/>
          <w:lang w:eastAsia="pl-PL"/>
        </w:rPr>
        <w:t>ń</w:t>
      </w:r>
      <w:r w:rsidRPr="00D975D7">
        <w:rPr>
          <w:rFonts w:ascii="Century Gothic" w:hAnsi="Century Gothic"/>
          <w:lang w:eastAsia="pl-PL"/>
        </w:rPr>
        <w:t xml:space="preserve"> oraz opinii przed wydaniem decyzji jest Regionalny Dyrektor Ochrony Środowiska w Poznaniu, Państwowy Powiatowy Inspektor Sanitarny w Gnieźnie</w:t>
      </w:r>
      <w:r w:rsidR="00FE4BA5">
        <w:rPr>
          <w:rFonts w:ascii="Century Gothic" w:hAnsi="Century Gothic"/>
          <w:lang w:eastAsia="pl-PL"/>
        </w:rPr>
        <w:t xml:space="preserve"> oraz</w:t>
      </w:r>
      <w:r w:rsidRPr="00D975D7">
        <w:rPr>
          <w:rFonts w:ascii="Century Gothic" w:hAnsi="Century Gothic"/>
          <w:lang w:eastAsia="pl-PL"/>
        </w:rPr>
        <w:t xml:space="preserve"> Dyrektor Zarządu Zlewni Wód Polskich w </w:t>
      </w:r>
      <w:r w:rsidR="00D975D7">
        <w:rPr>
          <w:rFonts w:ascii="Century Gothic" w:hAnsi="Century Gothic"/>
          <w:lang w:eastAsia="pl-PL"/>
        </w:rPr>
        <w:t>Poznaniu</w:t>
      </w:r>
      <w:r w:rsidRPr="00D975D7">
        <w:rPr>
          <w:rFonts w:ascii="Century Gothic" w:hAnsi="Century Gothic"/>
          <w:lang w:eastAsia="pl-PL"/>
        </w:rPr>
        <w:t xml:space="preserve">. </w:t>
      </w:r>
    </w:p>
    <w:p w14:paraId="49810ED5" w14:textId="77777777" w:rsidR="006A45CD" w:rsidRPr="00D975D7" w:rsidRDefault="006A45CD" w:rsidP="00DD79E2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lang w:eastAsia="pl-PL"/>
        </w:rPr>
      </w:pPr>
      <w:r w:rsidRPr="00D975D7">
        <w:rPr>
          <w:rFonts w:ascii="Century Gothic" w:hAnsi="Century Gothic"/>
          <w:lang w:eastAsia="pl-PL"/>
        </w:rPr>
        <w:t>Informuje się o:</w:t>
      </w:r>
    </w:p>
    <w:p w14:paraId="7722E495" w14:textId="5C329526" w:rsidR="006A45CD" w:rsidRPr="00D03880" w:rsidRDefault="006A45CD" w:rsidP="00DD79E2">
      <w:pPr>
        <w:pStyle w:val="Akapitzlist"/>
        <w:numPr>
          <w:ilvl w:val="1"/>
          <w:numId w:val="5"/>
        </w:numPr>
        <w:tabs>
          <w:tab w:val="left" w:pos="426"/>
        </w:tabs>
        <w:spacing w:after="0" w:line="276" w:lineRule="auto"/>
        <w:jc w:val="both"/>
        <w:rPr>
          <w:rFonts w:ascii="Century Gothic" w:hAnsi="Century Gothic"/>
          <w:lang w:eastAsia="pl-PL"/>
        </w:rPr>
      </w:pPr>
      <w:r w:rsidRPr="00D03880">
        <w:rPr>
          <w:rFonts w:ascii="Century Gothic" w:hAnsi="Century Gothic"/>
          <w:lang w:eastAsia="pl-PL"/>
        </w:rPr>
        <w:t>możliwości zapoznania się z niezbędną dokumentacją sprawy</w:t>
      </w:r>
      <w:r w:rsidR="001C5C2F">
        <w:rPr>
          <w:rFonts w:ascii="Century Gothic" w:hAnsi="Century Gothic"/>
          <w:lang w:eastAsia="pl-PL"/>
        </w:rPr>
        <w:t xml:space="preserve">, która </w:t>
      </w:r>
      <w:r w:rsidRPr="00D03880">
        <w:rPr>
          <w:rFonts w:ascii="Century Gothic" w:hAnsi="Century Gothic"/>
          <w:lang w:eastAsia="pl-PL"/>
        </w:rPr>
        <w:t xml:space="preserve">jest wyłożona do wglądu w Urzędzie Gminy Gniezno, pokój nr 9, </w:t>
      </w:r>
      <w:r w:rsidR="001C5C2F">
        <w:rPr>
          <w:rFonts w:ascii="Century Gothic" w:hAnsi="Century Gothic"/>
          <w:lang w:eastAsia="pl-PL"/>
        </w:rPr>
        <w:br/>
      </w:r>
      <w:r w:rsidRPr="00D03880">
        <w:rPr>
          <w:rFonts w:ascii="Century Gothic" w:hAnsi="Century Gothic"/>
          <w:lang w:eastAsia="pl-PL"/>
        </w:rPr>
        <w:t xml:space="preserve">w godzinach urzędowania (wnioskiem, raportem oraz z pozostałą dokumentacją sprawy)          </w:t>
      </w:r>
    </w:p>
    <w:p w14:paraId="10A814DA" w14:textId="21E6B83C" w:rsidR="006A45CD" w:rsidRPr="00D03880" w:rsidRDefault="006A45CD" w:rsidP="00DD79E2">
      <w:pPr>
        <w:pStyle w:val="Akapitzlist"/>
        <w:numPr>
          <w:ilvl w:val="1"/>
          <w:numId w:val="5"/>
        </w:numPr>
        <w:tabs>
          <w:tab w:val="left" w:pos="426"/>
        </w:tabs>
        <w:spacing w:after="0" w:line="276" w:lineRule="auto"/>
        <w:jc w:val="both"/>
        <w:rPr>
          <w:rFonts w:ascii="Century Gothic" w:hAnsi="Century Gothic"/>
          <w:lang w:eastAsia="pl-PL"/>
        </w:rPr>
      </w:pPr>
      <w:r w:rsidRPr="00D03880">
        <w:rPr>
          <w:rFonts w:ascii="Century Gothic" w:hAnsi="Century Gothic"/>
          <w:lang w:eastAsia="pl-PL"/>
        </w:rPr>
        <w:t>możliwości składania uwag i wniosków</w:t>
      </w:r>
      <w:r w:rsidR="00DD79E2">
        <w:rPr>
          <w:rFonts w:ascii="Century Gothic" w:hAnsi="Century Gothic"/>
          <w:lang w:eastAsia="pl-PL"/>
        </w:rPr>
        <w:t xml:space="preserve"> </w:t>
      </w:r>
      <w:r w:rsidRPr="00D03880">
        <w:rPr>
          <w:rFonts w:ascii="Century Gothic" w:hAnsi="Century Gothic"/>
          <w:lang w:eastAsia="pl-PL"/>
        </w:rPr>
        <w:t>odnośnie planowanego przedsięwzięcia</w:t>
      </w:r>
      <w:r w:rsidR="00DD79E2">
        <w:rPr>
          <w:rFonts w:ascii="Century Gothic" w:hAnsi="Century Gothic"/>
          <w:lang w:eastAsia="pl-PL"/>
        </w:rPr>
        <w:t xml:space="preserve">, w formie pisemnej na adres: Urząd Gminy Gniezno, Al. Reymonta 9-11, 62 – 200 Gniezno lub za pomocą środków komunikacji elektronicznej: </w:t>
      </w:r>
      <w:hyperlink r:id="rId5" w:history="1">
        <w:r w:rsidR="00DD79E2" w:rsidRPr="004905EE">
          <w:rPr>
            <w:rStyle w:val="Hipercze"/>
            <w:rFonts w:ascii="Century Gothic" w:hAnsi="Century Gothic"/>
            <w:lang w:eastAsia="pl-PL"/>
          </w:rPr>
          <w:t>sekretariat@urzadgminy.gniezno.pl</w:t>
        </w:r>
      </w:hyperlink>
      <w:r w:rsidR="00DD79E2">
        <w:rPr>
          <w:rFonts w:ascii="Century Gothic" w:hAnsi="Century Gothic"/>
          <w:lang w:eastAsia="pl-PL"/>
        </w:rPr>
        <w:t xml:space="preserve"> </w:t>
      </w:r>
      <w:r w:rsidRPr="00D03880">
        <w:rPr>
          <w:rFonts w:ascii="Century Gothic" w:hAnsi="Century Gothic"/>
          <w:b/>
          <w:bCs/>
          <w:lang w:eastAsia="pl-PL"/>
        </w:rPr>
        <w:t xml:space="preserve">w terminie 30 – dniowym tj. od </w:t>
      </w:r>
      <w:r w:rsidR="00FE4BA5" w:rsidRPr="00D03880">
        <w:rPr>
          <w:rFonts w:ascii="Century Gothic" w:hAnsi="Century Gothic"/>
          <w:b/>
          <w:bCs/>
          <w:lang w:eastAsia="pl-PL"/>
        </w:rPr>
        <w:t>1</w:t>
      </w:r>
      <w:r w:rsidR="00E04A76">
        <w:rPr>
          <w:rFonts w:ascii="Century Gothic" w:hAnsi="Century Gothic"/>
          <w:b/>
          <w:bCs/>
          <w:lang w:eastAsia="pl-PL"/>
        </w:rPr>
        <w:t>0</w:t>
      </w:r>
      <w:r w:rsidRPr="00D03880">
        <w:rPr>
          <w:rFonts w:ascii="Century Gothic" w:hAnsi="Century Gothic"/>
          <w:b/>
          <w:bCs/>
          <w:lang w:eastAsia="pl-PL"/>
        </w:rPr>
        <w:t xml:space="preserve"> grudnia</w:t>
      </w:r>
      <w:r w:rsidR="008C3E49" w:rsidRPr="00D03880">
        <w:rPr>
          <w:rFonts w:ascii="Century Gothic" w:hAnsi="Century Gothic"/>
          <w:b/>
          <w:bCs/>
          <w:lang w:eastAsia="pl-PL"/>
        </w:rPr>
        <w:t xml:space="preserve"> 20</w:t>
      </w:r>
      <w:r w:rsidR="00FE4BA5" w:rsidRPr="00D03880">
        <w:rPr>
          <w:rFonts w:ascii="Century Gothic" w:hAnsi="Century Gothic"/>
          <w:b/>
          <w:bCs/>
          <w:lang w:eastAsia="pl-PL"/>
        </w:rPr>
        <w:t xml:space="preserve">20 </w:t>
      </w:r>
      <w:r w:rsidR="008C3E49" w:rsidRPr="00D03880">
        <w:rPr>
          <w:rFonts w:ascii="Century Gothic" w:hAnsi="Century Gothic"/>
          <w:b/>
          <w:bCs/>
          <w:lang w:eastAsia="pl-PL"/>
        </w:rPr>
        <w:t xml:space="preserve">r. do </w:t>
      </w:r>
      <w:r w:rsidR="00E04A76">
        <w:rPr>
          <w:rFonts w:ascii="Century Gothic" w:hAnsi="Century Gothic"/>
          <w:b/>
          <w:bCs/>
          <w:lang w:eastAsia="pl-PL"/>
        </w:rPr>
        <w:t>8</w:t>
      </w:r>
      <w:r w:rsidRPr="00D03880">
        <w:rPr>
          <w:rFonts w:ascii="Century Gothic" w:hAnsi="Century Gothic"/>
          <w:b/>
          <w:bCs/>
          <w:lang w:eastAsia="pl-PL"/>
        </w:rPr>
        <w:t xml:space="preserve"> stycznia</w:t>
      </w:r>
      <w:r w:rsidR="008C3E49" w:rsidRPr="00D03880">
        <w:rPr>
          <w:rFonts w:ascii="Century Gothic" w:hAnsi="Century Gothic"/>
          <w:b/>
          <w:bCs/>
          <w:lang w:eastAsia="pl-PL"/>
        </w:rPr>
        <w:t xml:space="preserve"> 20</w:t>
      </w:r>
      <w:r w:rsidR="00D03880" w:rsidRPr="00D03880">
        <w:rPr>
          <w:rFonts w:ascii="Century Gothic" w:hAnsi="Century Gothic"/>
          <w:b/>
          <w:bCs/>
          <w:lang w:eastAsia="pl-PL"/>
        </w:rPr>
        <w:t xml:space="preserve">21 </w:t>
      </w:r>
      <w:r w:rsidRPr="00D03880">
        <w:rPr>
          <w:rFonts w:ascii="Century Gothic" w:hAnsi="Century Gothic"/>
          <w:b/>
          <w:bCs/>
          <w:lang w:eastAsia="pl-PL"/>
        </w:rPr>
        <w:t>r.</w:t>
      </w:r>
    </w:p>
    <w:p w14:paraId="1B34B841" w14:textId="5762A204" w:rsidR="006A45CD" w:rsidRPr="00D975D7" w:rsidRDefault="006A45CD" w:rsidP="00DD79E2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Century Gothic" w:hAnsi="Century Gothic"/>
          <w:lang w:eastAsia="pl-PL"/>
        </w:rPr>
      </w:pPr>
      <w:r w:rsidRPr="00D975D7">
        <w:rPr>
          <w:rFonts w:ascii="Century Gothic" w:hAnsi="Century Gothic"/>
          <w:lang w:eastAsia="pl-PL"/>
        </w:rPr>
        <w:t>Organem właściwym do rozpatr</w:t>
      </w:r>
      <w:r w:rsidR="005A5C15" w:rsidRPr="00D975D7">
        <w:rPr>
          <w:rFonts w:ascii="Century Gothic" w:hAnsi="Century Gothic"/>
          <w:lang w:eastAsia="pl-PL"/>
        </w:rPr>
        <w:t>zenia uwag i wniosków jest Wójt</w:t>
      </w:r>
      <w:r w:rsidRPr="00D975D7">
        <w:rPr>
          <w:rFonts w:ascii="Century Gothic" w:hAnsi="Century Gothic"/>
          <w:lang w:eastAsia="pl-PL"/>
        </w:rPr>
        <w:t xml:space="preserve"> Gminy Gniezno</w:t>
      </w:r>
      <w:r w:rsidR="00D03880">
        <w:rPr>
          <w:rFonts w:ascii="Century Gothic" w:hAnsi="Century Gothic"/>
          <w:lang w:eastAsia="pl-PL"/>
        </w:rPr>
        <w:t>.</w:t>
      </w:r>
    </w:p>
    <w:p w14:paraId="20BB957D" w14:textId="77777777" w:rsidR="00D03880" w:rsidRDefault="00D03880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14B60038" w14:textId="77777777" w:rsidR="00DD79E2" w:rsidRDefault="00DD79E2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33708D1C" w14:textId="77777777" w:rsidR="00DD79E2" w:rsidRDefault="00DD79E2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40EBB1AE" w14:textId="77777777" w:rsidR="00DD79E2" w:rsidRDefault="00DD79E2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490A972C" w14:textId="77777777" w:rsidR="00DD79E2" w:rsidRDefault="00DD79E2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21BEF142" w14:textId="77777777" w:rsidR="00E04A76" w:rsidRDefault="00E04A76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44329B64" w14:textId="5D3DAA66" w:rsidR="006A45CD" w:rsidRPr="00D975D7" w:rsidRDefault="006A45CD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sz w:val="16"/>
          <w:szCs w:val="16"/>
          <w:lang w:eastAsia="pl-PL"/>
        </w:rPr>
      </w:pPr>
      <w:r w:rsidRPr="00D975D7">
        <w:rPr>
          <w:rFonts w:ascii="Century Gothic" w:hAnsi="Century Gothic"/>
          <w:b/>
          <w:sz w:val="16"/>
          <w:szCs w:val="16"/>
          <w:u w:val="single"/>
          <w:lang w:eastAsia="pl-PL"/>
        </w:rPr>
        <w:t>Miejsce rozmieszczenia:</w:t>
      </w:r>
    </w:p>
    <w:p w14:paraId="6480234B" w14:textId="1EC4B251" w:rsidR="006A45CD" w:rsidRPr="00D975D7" w:rsidRDefault="00D975D7" w:rsidP="00D975D7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6"/>
          <w:szCs w:val="16"/>
          <w:lang w:eastAsia="pl-PL"/>
        </w:rPr>
      </w:pPr>
      <w:r>
        <w:rPr>
          <w:rFonts w:ascii="Century Gothic" w:hAnsi="Century Gothic"/>
          <w:sz w:val="16"/>
          <w:szCs w:val="16"/>
          <w:lang w:eastAsia="pl-PL"/>
        </w:rPr>
        <w:t>T</w:t>
      </w:r>
      <w:r w:rsidR="006A45CD" w:rsidRPr="00D975D7">
        <w:rPr>
          <w:rFonts w:ascii="Century Gothic" w:hAnsi="Century Gothic"/>
          <w:sz w:val="16"/>
          <w:szCs w:val="16"/>
          <w:lang w:eastAsia="pl-PL"/>
        </w:rPr>
        <w:t>ablica ogł</w:t>
      </w:r>
      <w:r w:rsidR="005A5C15" w:rsidRPr="00D975D7">
        <w:rPr>
          <w:rFonts w:ascii="Century Gothic" w:hAnsi="Century Gothic"/>
          <w:sz w:val="16"/>
          <w:szCs w:val="16"/>
          <w:lang w:eastAsia="pl-PL"/>
        </w:rPr>
        <w:t xml:space="preserve">oszeń w miejscowości </w:t>
      </w:r>
      <w:r w:rsidRPr="00D975D7">
        <w:rPr>
          <w:rFonts w:ascii="Century Gothic" w:hAnsi="Century Gothic"/>
          <w:sz w:val="16"/>
          <w:szCs w:val="16"/>
          <w:lang w:eastAsia="pl-PL"/>
        </w:rPr>
        <w:t>Obora,</w:t>
      </w:r>
    </w:p>
    <w:p w14:paraId="667245F4" w14:textId="730A9DA4" w:rsidR="00D975D7" w:rsidRDefault="00D975D7" w:rsidP="00D975D7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6"/>
          <w:szCs w:val="16"/>
          <w:lang w:eastAsia="pl-PL"/>
        </w:rPr>
      </w:pPr>
      <w:r>
        <w:rPr>
          <w:rFonts w:ascii="Century Gothic" w:hAnsi="Century Gothic"/>
          <w:sz w:val="16"/>
          <w:szCs w:val="16"/>
          <w:lang w:eastAsia="pl-PL"/>
        </w:rPr>
        <w:t>T</w:t>
      </w:r>
      <w:r w:rsidRPr="00D975D7">
        <w:rPr>
          <w:rFonts w:ascii="Century Gothic" w:hAnsi="Century Gothic"/>
          <w:sz w:val="16"/>
          <w:szCs w:val="16"/>
          <w:lang w:eastAsia="pl-PL"/>
        </w:rPr>
        <w:t xml:space="preserve">ablica ogłoszeń w Urzędzie </w:t>
      </w:r>
      <w:r>
        <w:rPr>
          <w:rFonts w:ascii="Century Gothic" w:hAnsi="Century Gothic"/>
          <w:sz w:val="16"/>
          <w:szCs w:val="16"/>
          <w:lang w:eastAsia="pl-PL"/>
        </w:rPr>
        <w:t>Miejskim w Gnieźnie</w:t>
      </w:r>
      <w:r w:rsidR="00E04A76">
        <w:rPr>
          <w:rFonts w:ascii="Century Gothic" w:hAnsi="Century Gothic"/>
          <w:sz w:val="16"/>
          <w:szCs w:val="16"/>
          <w:lang w:eastAsia="pl-PL"/>
        </w:rPr>
        <w:t xml:space="preserve"> oraz Biuletyn Informacji Publicznej,</w:t>
      </w:r>
    </w:p>
    <w:p w14:paraId="24ACEC7D" w14:textId="77777777" w:rsidR="00D975D7" w:rsidRDefault="00D975D7" w:rsidP="00D975D7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6"/>
          <w:szCs w:val="16"/>
          <w:lang w:eastAsia="pl-PL"/>
        </w:rPr>
      </w:pPr>
      <w:r>
        <w:rPr>
          <w:rFonts w:ascii="Century Gothic" w:hAnsi="Century Gothic"/>
          <w:sz w:val="16"/>
          <w:szCs w:val="16"/>
          <w:lang w:eastAsia="pl-PL"/>
        </w:rPr>
        <w:t>T</w:t>
      </w:r>
      <w:r w:rsidR="006A45CD" w:rsidRPr="00D975D7">
        <w:rPr>
          <w:rFonts w:ascii="Century Gothic" w:hAnsi="Century Gothic"/>
          <w:sz w:val="16"/>
          <w:szCs w:val="16"/>
          <w:lang w:eastAsia="pl-PL"/>
        </w:rPr>
        <w:t>ablica ogłoszeń w Urzędzie Gminy Gniezno,</w:t>
      </w:r>
    </w:p>
    <w:p w14:paraId="37107B35" w14:textId="794E83D3" w:rsidR="00D03880" w:rsidRPr="00D03880" w:rsidRDefault="00D975D7" w:rsidP="00DD2F11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20"/>
          <w:szCs w:val="20"/>
        </w:rPr>
      </w:pPr>
      <w:r w:rsidRPr="00D03880">
        <w:rPr>
          <w:rFonts w:ascii="Century Gothic" w:hAnsi="Century Gothic"/>
          <w:sz w:val="16"/>
          <w:szCs w:val="16"/>
          <w:lang w:eastAsia="pl-PL"/>
        </w:rPr>
        <w:t>S</w:t>
      </w:r>
      <w:r w:rsidR="006A45CD" w:rsidRPr="00D03880">
        <w:rPr>
          <w:rFonts w:ascii="Century Gothic" w:hAnsi="Century Gothic"/>
          <w:sz w:val="16"/>
          <w:szCs w:val="16"/>
          <w:lang w:eastAsia="pl-PL"/>
        </w:rPr>
        <w:t>trona internetowa Urzędu Gminy Gniezno (Biuletyn Informacji Publiczn</w:t>
      </w:r>
      <w:r w:rsidR="00E04A76">
        <w:rPr>
          <w:rFonts w:ascii="Century Gothic" w:hAnsi="Century Gothic"/>
          <w:sz w:val="16"/>
          <w:szCs w:val="16"/>
          <w:lang w:eastAsia="pl-PL"/>
        </w:rPr>
        <w:t>ej</w:t>
      </w:r>
      <w:r w:rsidR="006A45CD" w:rsidRPr="00D03880">
        <w:rPr>
          <w:rFonts w:ascii="Century Gothic" w:hAnsi="Century Gothic"/>
          <w:sz w:val="16"/>
          <w:szCs w:val="16"/>
          <w:lang w:eastAsia="pl-PL"/>
        </w:rPr>
        <w:t>)</w:t>
      </w:r>
      <w:r w:rsidR="00E04A76">
        <w:rPr>
          <w:rFonts w:ascii="Century Gothic" w:hAnsi="Century Gothic"/>
          <w:sz w:val="16"/>
          <w:szCs w:val="16"/>
          <w:lang w:eastAsia="pl-PL"/>
        </w:rPr>
        <w:t>,</w:t>
      </w:r>
    </w:p>
    <w:p w14:paraId="28A1D4A3" w14:textId="62BE3BFE" w:rsidR="0020785F" w:rsidRPr="00D03880" w:rsidRDefault="006A45CD" w:rsidP="00DD2F11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20"/>
          <w:szCs w:val="20"/>
        </w:rPr>
      </w:pPr>
      <w:r w:rsidRPr="00D03880">
        <w:rPr>
          <w:rFonts w:ascii="Century Gothic" w:hAnsi="Century Gothic"/>
          <w:sz w:val="16"/>
          <w:szCs w:val="16"/>
          <w:lang w:eastAsia="pl-PL"/>
        </w:rPr>
        <w:t>a/a</w:t>
      </w:r>
      <w:r w:rsidR="005A5C15" w:rsidRPr="00D03880">
        <w:rPr>
          <w:rFonts w:ascii="Century Gothic" w:hAnsi="Century Gothic"/>
          <w:sz w:val="16"/>
          <w:szCs w:val="16"/>
          <w:lang w:eastAsia="pl-PL"/>
        </w:rPr>
        <w:t xml:space="preserve"> (sprawę prowadzi Rafał Skweres/Magdalena Buchwald tel. 61 424 57 66)</w:t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 xml:space="preserve"> </w:t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</w:p>
    <w:sectPr w:rsidR="0020785F" w:rsidRPr="00D03880" w:rsidSect="00D0388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5A511ED"/>
    <w:multiLevelType w:val="hybridMultilevel"/>
    <w:tmpl w:val="E864D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5CD"/>
    <w:rsid w:val="001C5C2F"/>
    <w:rsid w:val="0020785F"/>
    <w:rsid w:val="00242EB6"/>
    <w:rsid w:val="005904BB"/>
    <w:rsid w:val="005A5C15"/>
    <w:rsid w:val="006A45CD"/>
    <w:rsid w:val="006B33B4"/>
    <w:rsid w:val="006D60CB"/>
    <w:rsid w:val="006F4F22"/>
    <w:rsid w:val="008C3E49"/>
    <w:rsid w:val="00971335"/>
    <w:rsid w:val="009D262A"/>
    <w:rsid w:val="00CE7BBA"/>
    <w:rsid w:val="00D03880"/>
    <w:rsid w:val="00D975D7"/>
    <w:rsid w:val="00DD79E2"/>
    <w:rsid w:val="00E04A76"/>
    <w:rsid w:val="00E33B8B"/>
    <w:rsid w:val="00F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60A7"/>
  <w15:chartTrackingRefBased/>
  <w15:docId w15:val="{36E9C24A-069A-4336-AAE2-397F5369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5CD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5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2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EB6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D79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7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urzadgminy.gnie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Hubert Binarsch</cp:lastModifiedBy>
  <cp:revision>2</cp:revision>
  <cp:lastPrinted>2020-12-02T11:22:00Z</cp:lastPrinted>
  <dcterms:created xsi:type="dcterms:W3CDTF">2020-12-03T06:35:00Z</dcterms:created>
  <dcterms:modified xsi:type="dcterms:W3CDTF">2020-12-03T06:35:00Z</dcterms:modified>
</cp:coreProperties>
</file>