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F1D4" w14:textId="77777777" w:rsidR="00466C69" w:rsidRDefault="00ED028F" w:rsidP="002A4B96">
      <w:pPr>
        <w:jc w:val="right"/>
        <w:rPr>
          <w:rFonts w:ascii="Century Gothic" w:hAnsi="Century Gothic"/>
          <w:b/>
          <w:bCs/>
          <w:sz w:val="22"/>
          <w:szCs w:val="22"/>
        </w:rPr>
      </w:pPr>
      <w:r w:rsidRPr="00ED028F">
        <w:rPr>
          <w:rFonts w:ascii="Century Gothic" w:hAnsi="Century Gothic"/>
          <w:b/>
          <w:bCs/>
          <w:sz w:val="20"/>
          <w:szCs w:val="20"/>
        </w:rPr>
        <w:tab/>
      </w:r>
      <w:r w:rsidRPr="00ED028F">
        <w:rPr>
          <w:rFonts w:ascii="Century Gothic" w:hAnsi="Century Gothic"/>
          <w:b/>
          <w:bCs/>
          <w:sz w:val="22"/>
          <w:szCs w:val="22"/>
        </w:rPr>
        <w:tab/>
      </w:r>
      <w:r w:rsidRPr="00ED028F">
        <w:rPr>
          <w:rFonts w:ascii="Century Gothic" w:hAnsi="Century Gothic"/>
          <w:b/>
          <w:bCs/>
          <w:sz w:val="22"/>
          <w:szCs w:val="22"/>
        </w:rPr>
        <w:tab/>
      </w:r>
    </w:p>
    <w:p w14:paraId="79D89001" w14:textId="1FFF1A5E" w:rsidR="002A4B96" w:rsidRPr="0006701C" w:rsidRDefault="002A4B96" w:rsidP="002A4B96">
      <w:pPr>
        <w:jc w:val="right"/>
        <w:rPr>
          <w:rFonts w:ascii="Century Gothic" w:hAnsi="Century Gothic"/>
          <w:sz w:val="18"/>
          <w:szCs w:val="18"/>
        </w:rPr>
      </w:pPr>
      <w:r w:rsidRPr="0006701C">
        <w:rPr>
          <w:rFonts w:ascii="Century Gothic" w:hAnsi="Century Gothic"/>
          <w:sz w:val="18"/>
          <w:szCs w:val="18"/>
        </w:rPr>
        <w:t xml:space="preserve">Gniezno, dnia </w:t>
      </w:r>
      <w:r w:rsidR="003E534A">
        <w:rPr>
          <w:rFonts w:ascii="Century Gothic" w:hAnsi="Century Gothic"/>
          <w:sz w:val="18"/>
          <w:szCs w:val="18"/>
        </w:rPr>
        <w:t>30 listopada</w:t>
      </w:r>
      <w:r w:rsidRPr="0006701C">
        <w:rPr>
          <w:rFonts w:ascii="Century Gothic" w:hAnsi="Century Gothic"/>
          <w:sz w:val="18"/>
          <w:szCs w:val="18"/>
        </w:rPr>
        <w:t xml:space="preserve"> 2020 r.</w:t>
      </w:r>
    </w:p>
    <w:p w14:paraId="041968EF" w14:textId="77777777" w:rsidR="002A4B96" w:rsidRPr="0006701C" w:rsidRDefault="002A4B96" w:rsidP="002A4B96">
      <w:pPr>
        <w:rPr>
          <w:rFonts w:ascii="Century Gothic" w:hAnsi="Century Gothic"/>
          <w:sz w:val="18"/>
          <w:szCs w:val="18"/>
        </w:rPr>
      </w:pPr>
      <w:r w:rsidRPr="0006701C">
        <w:rPr>
          <w:rFonts w:ascii="Century Gothic" w:hAnsi="Century Gothic"/>
          <w:sz w:val="18"/>
          <w:szCs w:val="18"/>
        </w:rPr>
        <w:t>OŚR. 6220.9.2020</w:t>
      </w:r>
    </w:p>
    <w:p w14:paraId="5DDB41F5" w14:textId="77777777" w:rsidR="002A4B96" w:rsidRPr="0006701C" w:rsidRDefault="002A4B96" w:rsidP="002A4B96">
      <w:pPr>
        <w:tabs>
          <w:tab w:val="left" w:pos="426"/>
        </w:tabs>
        <w:jc w:val="center"/>
        <w:rPr>
          <w:rFonts w:ascii="Century Gothic" w:hAnsi="Century Gothic"/>
          <w:b/>
          <w:sz w:val="22"/>
          <w:szCs w:val="22"/>
          <w:u w:val="single"/>
        </w:rPr>
      </w:pPr>
    </w:p>
    <w:p w14:paraId="3F7E497E" w14:textId="77777777" w:rsidR="002A4B96" w:rsidRPr="0006701C" w:rsidRDefault="002A4B96" w:rsidP="002A4B96">
      <w:pPr>
        <w:tabs>
          <w:tab w:val="left" w:pos="426"/>
        </w:tabs>
        <w:jc w:val="center"/>
        <w:rPr>
          <w:rFonts w:ascii="Century Gothic" w:hAnsi="Century Gothic"/>
          <w:b/>
          <w:sz w:val="22"/>
          <w:szCs w:val="22"/>
          <w:u w:val="single"/>
        </w:rPr>
      </w:pPr>
      <w:r w:rsidRPr="0006701C">
        <w:rPr>
          <w:rFonts w:ascii="Century Gothic" w:hAnsi="Century Gothic"/>
          <w:b/>
          <w:sz w:val="22"/>
          <w:szCs w:val="22"/>
          <w:u w:val="single"/>
        </w:rPr>
        <w:t>OBWIESZCZENIE</w:t>
      </w:r>
    </w:p>
    <w:p w14:paraId="3765A520" w14:textId="77777777" w:rsidR="002A4B96" w:rsidRPr="0006701C" w:rsidRDefault="002A4B96" w:rsidP="002A4B96">
      <w:pPr>
        <w:rPr>
          <w:rFonts w:ascii="Century Gothic" w:hAnsi="Century Gothic"/>
          <w:sz w:val="20"/>
          <w:szCs w:val="20"/>
        </w:rPr>
      </w:pPr>
    </w:p>
    <w:p w14:paraId="517C7BCA" w14:textId="49ABF55D" w:rsidR="002A4B96" w:rsidRPr="0006701C" w:rsidRDefault="002A4B96" w:rsidP="003E534A">
      <w:pPr>
        <w:spacing w:after="120" w:line="276" w:lineRule="auto"/>
        <w:ind w:firstLine="708"/>
        <w:jc w:val="both"/>
        <w:rPr>
          <w:rFonts w:ascii="Century Gothic" w:hAnsi="Century Gothic"/>
          <w:b/>
          <w:bCs/>
          <w:sz w:val="20"/>
          <w:szCs w:val="20"/>
        </w:rPr>
      </w:pPr>
      <w:r w:rsidRPr="0006701C">
        <w:rPr>
          <w:rFonts w:ascii="Century Gothic" w:hAnsi="Century Gothic"/>
          <w:sz w:val="20"/>
          <w:szCs w:val="20"/>
        </w:rPr>
        <w:t xml:space="preserve">Na podstawie art. 49 ustawy z dnia 14 czerwca 1960 r. </w:t>
      </w:r>
      <w:r w:rsidRPr="0006701C">
        <w:rPr>
          <w:rFonts w:ascii="Century Gothic" w:hAnsi="Century Gothic"/>
          <w:i/>
          <w:sz w:val="20"/>
          <w:szCs w:val="20"/>
        </w:rPr>
        <w:t xml:space="preserve">kodeks postępowania administracyjnego </w:t>
      </w:r>
      <w:r w:rsidRPr="0006701C">
        <w:rPr>
          <w:rFonts w:ascii="Century Gothic" w:hAnsi="Century Gothic"/>
          <w:color w:val="000000"/>
          <w:sz w:val="20"/>
          <w:szCs w:val="20"/>
        </w:rPr>
        <w:t xml:space="preserve">/t. j. Dz. U. 2020 r., poz. 256 ze zm./, w związku z </w:t>
      </w:r>
      <w:r w:rsidRPr="0006701C">
        <w:rPr>
          <w:rFonts w:ascii="Century Gothic" w:hAnsi="Century Gothic"/>
          <w:sz w:val="20"/>
          <w:szCs w:val="20"/>
        </w:rPr>
        <w:t xml:space="preserve">art. 74 ust. 3 ustawy z dnia 3 października </w:t>
      </w:r>
      <w:r w:rsidRPr="0006701C">
        <w:rPr>
          <w:rFonts w:ascii="Century Gothic" w:hAnsi="Century Gothic"/>
          <w:bCs/>
          <w:sz w:val="20"/>
          <w:szCs w:val="20"/>
        </w:rPr>
        <w:t xml:space="preserve">2008 r. </w:t>
      </w:r>
      <w:r w:rsidRPr="0006701C">
        <w:rPr>
          <w:rFonts w:ascii="Century Gothic" w:hAnsi="Century Gothic"/>
          <w:bCs/>
          <w:i/>
          <w:sz w:val="20"/>
          <w:szCs w:val="20"/>
        </w:rPr>
        <w:t>o udostępnianiu informacji o środowisku i jego ochronie, udziale społeczeństwa w ochronie środowiska oraz o ocenach oddziaływania na środowisko</w:t>
      </w:r>
      <w:r w:rsidRPr="0006701C">
        <w:rPr>
          <w:rFonts w:ascii="Century Gothic" w:hAnsi="Century Gothic"/>
          <w:bCs/>
          <w:sz w:val="20"/>
          <w:szCs w:val="20"/>
        </w:rPr>
        <w:t xml:space="preserve"> </w:t>
      </w:r>
      <w:r w:rsidRPr="0006701C">
        <w:rPr>
          <w:rFonts w:ascii="Century Gothic" w:hAnsi="Century Gothic"/>
          <w:sz w:val="20"/>
          <w:szCs w:val="20"/>
        </w:rPr>
        <w:t xml:space="preserve">/t. j. Dz. U. z 2020 r., poz. 283 ze zm./ </w:t>
      </w:r>
      <w:r w:rsidRPr="0006701C">
        <w:rPr>
          <w:rFonts w:ascii="Century Gothic" w:hAnsi="Century Gothic"/>
          <w:b/>
          <w:sz w:val="20"/>
          <w:szCs w:val="20"/>
        </w:rPr>
        <w:t xml:space="preserve">Wójt Gminy Gniezno </w:t>
      </w:r>
      <w:r w:rsidRPr="0006701C">
        <w:rPr>
          <w:rFonts w:ascii="Century Gothic" w:hAnsi="Century Gothic"/>
          <w:b/>
          <w:bCs/>
          <w:sz w:val="20"/>
          <w:szCs w:val="20"/>
        </w:rPr>
        <w:t xml:space="preserve">zawiadamia </w:t>
      </w:r>
      <w:r w:rsidRPr="0006701C">
        <w:rPr>
          <w:rFonts w:ascii="Century Gothic" w:hAnsi="Century Gothic"/>
          <w:bCs/>
          <w:sz w:val="20"/>
          <w:szCs w:val="20"/>
        </w:rPr>
        <w:t>strony postępowania administracyjnego o wydanym</w:t>
      </w:r>
      <w:r w:rsidRPr="0006701C">
        <w:rPr>
          <w:rFonts w:ascii="Century Gothic" w:hAnsi="Century Gothic"/>
          <w:sz w:val="20"/>
          <w:szCs w:val="20"/>
        </w:rPr>
        <w:t xml:space="preserve"> w dniu </w:t>
      </w:r>
      <w:r w:rsidR="003E534A">
        <w:rPr>
          <w:rFonts w:ascii="Century Gothic" w:hAnsi="Century Gothic"/>
          <w:sz w:val="20"/>
          <w:szCs w:val="20"/>
        </w:rPr>
        <w:t>30 listopada</w:t>
      </w:r>
      <w:r w:rsidRPr="0006701C">
        <w:rPr>
          <w:rFonts w:ascii="Century Gothic" w:hAnsi="Century Gothic"/>
          <w:sz w:val="20"/>
          <w:szCs w:val="20"/>
        </w:rPr>
        <w:t xml:space="preserve"> 2020 r. Postanowieniu w sprawie </w:t>
      </w:r>
      <w:r w:rsidRPr="0006701C">
        <w:rPr>
          <w:rFonts w:ascii="Century Gothic" w:hAnsi="Century Gothic" w:cs="Arial"/>
          <w:sz w:val="20"/>
          <w:szCs w:val="20"/>
        </w:rPr>
        <w:t>obowiązku przeprowadzenia oceny oddziaływania na środowisko dla planowanego przedsięwzięcia polegającego na</w:t>
      </w:r>
      <w:r w:rsidRPr="0006701C">
        <w:rPr>
          <w:rFonts w:ascii="Century Gothic" w:hAnsi="Century Gothic"/>
          <w:b/>
          <w:bCs/>
          <w:i/>
          <w:sz w:val="20"/>
          <w:szCs w:val="20"/>
        </w:rPr>
        <w:t xml:space="preserve"> </w:t>
      </w:r>
      <w:r w:rsidRPr="005D2C53">
        <w:rPr>
          <w:rFonts w:ascii="Century Gothic" w:hAnsi="Century Gothic"/>
          <w:b/>
          <w:bCs/>
          <w:i/>
          <w:sz w:val="20"/>
          <w:szCs w:val="20"/>
        </w:rPr>
        <w:t>budowie ujęcia wód podziemnych o wydajności ponad 10 m</w:t>
      </w:r>
      <w:r w:rsidRPr="005D2C53">
        <w:rPr>
          <w:rFonts w:ascii="Century Gothic" w:hAnsi="Century Gothic"/>
          <w:b/>
          <w:bCs/>
          <w:i/>
          <w:sz w:val="20"/>
          <w:szCs w:val="20"/>
          <w:vertAlign w:val="superscript"/>
        </w:rPr>
        <w:t>3</w:t>
      </w:r>
      <w:r w:rsidRPr="005D2C53">
        <w:rPr>
          <w:rFonts w:ascii="Century Gothic" w:hAnsi="Century Gothic"/>
          <w:b/>
          <w:bCs/>
          <w:i/>
          <w:sz w:val="20"/>
          <w:szCs w:val="20"/>
        </w:rPr>
        <w:t>, składającego się z jednej studni głębinowej, zlokalizowanego w miejscowości Wełnica, Gmina Gniezno, działka nr 77</w:t>
      </w:r>
      <w:r w:rsidRPr="0006701C">
        <w:rPr>
          <w:rFonts w:ascii="Century Gothic" w:hAnsi="Century Gothic"/>
          <w:b/>
          <w:sz w:val="20"/>
          <w:szCs w:val="20"/>
        </w:rPr>
        <w:t xml:space="preserve">, </w:t>
      </w:r>
      <w:r w:rsidRPr="0006701C">
        <w:rPr>
          <w:rFonts w:ascii="Century Gothic" w:hAnsi="Century Gothic"/>
          <w:bCs/>
          <w:sz w:val="20"/>
          <w:szCs w:val="20"/>
        </w:rPr>
        <w:t>którego treść podaje poniżej.</w:t>
      </w:r>
      <w:r w:rsidRPr="0006701C">
        <w:rPr>
          <w:rFonts w:ascii="Century Gothic" w:hAnsi="Century Gothic"/>
          <w:b/>
          <w:bCs/>
          <w:sz w:val="20"/>
          <w:szCs w:val="20"/>
        </w:rPr>
        <w:t xml:space="preserve"> </w:t>
      </w:r>
    </w:p>
    <w:p w14:paraId="2FA5D2F2" w14:textId="77777777" w:rsidR="002A4B96" w:rsidRPr="0006701C" w:rsidRDefault="002A4B96" w:rsidP="002A4B96">
      <w:pPr>
        <w:spacing w:after="120"/>
        <w:ind w:left="283"/>
        <w:jc w:val="both"/>
        <w:rPr>
          <w:rFonts w:ascii="Century Gothic" w:hAnsi="Century Gothic"/>
          <w:sz w:val="12"/>
          <w:szCs w:val="12"/>
          <w:u w:val="single"/>
        </w:rPr>
      </w:pPr>
    </w:p>
    <w:p w14:paraId="079A4A3C" w14:textId="77777777" w:rsidR="002A4B96" w:rsidRPr="003E534A" w:rsidRDefault="002A4B96" w:rsidP="002A4B96">
      <w:pPr>
        <w:spacing w:after="120"/>
        <w:ind w:left="283"/>
        <w:jc w:val="both"/>
        <w:rPr>
          <w:rFonts w:ascii="Century Gothic" w:hAnsi="Century Gothic"/>
          <w:b/>
          <w:bCs/>
          <w:sz w:val="12"/>
          <w:szCs w:val="12"/>
        </w:rPr>
      </w:pPr>
      <w:r w:rsidRPr="003E534A">
        <w:rPr>
          <w:rFonts w:ascii="Century Gothic" w:hAnsi="Century Gothic"/>
          <w:b/>
          <w:bCs/>
          <w:sz w:val="12"/>
          <w:szCs w:val="12"/>
          <w:u w:val="single"/>
        </w:rPr>
        <w:t>Uwaga</w:t>
      </w:r>
      <w:r w:rsidRPr="003E534A">
        <w:rPr>
          <w:rFonts w:ascii="Century Gothic" w:hAnsi="Century Gothic"/>
          <w:b/>
          <w:bCs/>
          <w:sz w:val="12"/>
          <w:szCs w:val="12"/>
        </w:rPr>
        <w:t>:</w:t>
      </w:r>
    </w:p>
    <w:p w14:paraId="451E9BBD" w14:textId="391D2C54" w:rsidR="002A4B96" w:rsidRPr="0006701C" w:rsidRDefault="002A4B96" w:rsidP="002A4B96">
      <w:pPr>
        <w:spacing w:after="120"/>
        <w:jc w:val="both"/>
        <w:rPr>
          <w:rFonts w:ascii="Century Gothic" w:hAnsi="Century Gothic"/>
          <w:sz w:val="20"/>
          <w:szCs w:val="20"/>
        </w:rPr>
      </w:pPr>
      <w:r w:rsidRPr="0006701C">
        <w:rPr>
          <w:rFonts w:ascii="Century Gothic" w:hAnsi="Century Gothic"/>
          <w:sz w:val="12"/>
          <w:szCs w:val="12"/>
        </w:rPr>
        <w:tab/>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 zawiadomienie stron w toczącym się postępowaniu zostaje podane w formie obwieszczenia. Doręczenie uważa się za dokonane po upływie czternastu dni od dnia publicznego ogłoszenia. Publiczne udostępnienie następuje z dniem </w:t>
      </w:r>
      <w:r w:rsidR="003E534A">
        <w:rPr>
          <w:rFonts w:ascii="Century Gothic" w:hAnsi="Century Gothic"/>
          <w:b/>
          <w:bCs/>
          <w:sz w:val="12"/>
          <w:szCs w:val="12"/>
        </w:rPr>
        <w:t>1 grudnia</w:t>
      </w:r>
      <w:r w:rsidRPr="00466C69">
        <w:rPr>
          <w:rFonts w:ascii="Century Gothic" w:hAnsi="Century Gothic"/>
          <w:b/>
          <w:bCs/>
          <w:sz w:val="12"/>
          <w:szCs w:val="12"/>
        </w:rPr>
        <w:t xml:space="preserve"> 2020 roku</w:t>
      </w:r>
    </w:p>
    <w:p w14:paraId="4249877D" w14:textId="77777777" w:rsidR="002A4B96" w:rsidRPr="0006701C" w:rsidRDefault="002A4B96" w:rsidP="002A4B96">
      <w:pPr>
        <w:tabs>
          <w:tab w:val="left" w:pos="426"/>
        </w:tabs>
        <w:jc w:val="both"/>
        <w:rPr>
          <w:rFonts w:ascii="Century Gothic" w:hAnsi="Century Gothic"/>
          <w:b/>
          <w:i/>
          <w:iCs/>
          <w:sz w:val="20"/>
          <w:szCs w:val="20"/>
        </w:rPr>
      </w:pPr>
      <w:r w:rsidRPr="0006701C">
        <w:rPr>
          <w:rFonts w:ascii="Century Gothic" w:hAnsi="Century Gothic"/>
          <w:sz w:val="18"/>
          <w:szCs w:val="18"/>
        </w:rPr>
        <w:tab/>
      </w:r>
    </w:p>
    <w:p w14:paraId="323632E2" w14:textId="0089AB90" w:rsidR="002A4B96" w:rsidRPr="0006701C" w:rsidRDefault="002A4B96" w:rsidP="002A4B96">
      <w:pPr>
        <w:pStyle w:val="Tekstpodstawowy"/>
        <w:spacing w:after="0"/>
        <w:jc w:val="both"/>
        <w:rPr>
          <w:rFonts w:ascii="Century Gothic" w:hAnsi="Century Gothic"/>
          <w:b/>
          <w:i/>
          <w:iCs/>
          <w:sz w:val="20"/>
          <w:szCs w:val="16"/>
        </w:rPr>
      </w:pPr>
      <w:r w:rsidRPr="0006701C">
        <w:rPr>
          <w:rFonts w:ascii="Century Gothic" w:hAnsi="Century Gothic"/>
          <w:b/>
          <w:i/>
          <w:iCs/>
          <w:sz w:val="20"/>
          <w:szCs w:val="16"/>
        </w:rPr>
        <w:tab/>
      </w:r>
    </w:p>
    <w:p w14:paraId="644AC58A" w14:textId="07578E3F" w:rsidR="002A4B96" w:rsidRPr="0006701C" w:rsidRDefault="002A4B96" w:rsidP="002A4B96">
      <w:pPr>
        <w:jc w:val="right"/>
        <w:rPr>
          <w:rFonts w:ascii="Century Gothic" w:hAnsi="Century Gothic"/>
          <w:sz w:val="18"/>
          <w:szCs w:val="18"/>
        </w:rPr>
      </w:pPr>
      <w:r w:rsidRPr="0006701C">
        <w:rPr>
          <w:rFonts w:ascii="Century Gothic" w:hAnsi="Century Gothic"/>
          <w:sz w:val="18"/>
          <w:szCs w:val="18"/>
        </w:rPr>
        <w:t xml:space="preserve">            Gniezno, dnia </w:t>
      </w:r>
      <w:r w:rsidR="003E534A">
        <w:rPr>
          <w:rFonts w:ascii="Century Gothic" w:hAnsi="Century Gothic"/>
          <w:sz w:val="18"/>
          <w:szCs w:val="18"/>
        </w:rPr>
        <w:t>30 listopada</w:t>
      </w:r>
      <w:r w:rsidRPr="0006701C">
        <w:rPr>
          <w:rFonts w:ascii="Century Gothic" w:hAnsi="Century Gothic"/>
          <w:sz w:val="18"/>
          <w:szCs w:val="18"/>
        </w:rPr>
        <w:t xml:space="preserve"> 2020 r.</w:t>
      </w:r>
    </w:p>
    <w:p w14:paraId="23893D3D" w14:textId="77777777" w:rsidR="002A4B96" w:rsidRPr="0006701C" w:rsidRDefault="002A4B96" w:rsidP="002A4B96">
      <w:pPr>
        <w:rPr>
          <w:rFonts w:ascii="Century Gothic" w:hAnsi="Century Gothic"/>
          <w:sz w:val="18"/>
          <w:szCs w:val="18"/>
        </w:rPr>
      </w:pPr>
      <w:r w:rsidRPr="0006701C">
        <w:rPr>
          <w:rFonts w:ascii="Century Gothic" w:hAnsi="Century Gothic"/>
          <w:sz w:val="18"/>
          <w:szCs w:val="18"/>
        </w:rPr>
        <w:t>OŚR. 6220.9.2020</w:t>
      </w:r>
    </w:p>
    <w:p w14:paraId="62FF1B89" w14:textId="77777777" w:rsidR="002A4B96" w:rsidRPr="0006701C" w:rsidRDefault="002A4B96" w:rsidP="002A4B96">
      <w:pPr>
        <w:pStyle w:val="Tekstpodstawowy"/>
        <w:spacing w:after="0"/>
        <w:jc w:val="both"/>
        <w:rPr>
          <w:rFonts w:ascii="Century Gothic" w:hAnsi="Century Gothic"/>
          <w:b/>
          <w:i/>
          <w:iCs/>
          <w:sz w:val="20"/>
          <w:szCs w:val="16"/>
        </w:rPr>
      </w:pPr>
    </w:p>
    <w:p w14:paraId="6FD03075" w14:textId="77777777" w:rsidR="002A4B96" w:rsidRPr="0006701C" w:rsidRDefault="002A4B96" w:rsidP="002A4B96">
      <w:pPr>
        <w:jc w:val="center"/>
        <w:rPr>
          <w:rFonts w:ascii="Century Gothic" w:hAnsi="Century Gothic"/>
          <w:b/>
        </w:rPr>
      </w:pPr>
      <w:r w:rsidRPr="0006701C">
        <w:rPr>
          <w:rFonts w:ascii="Century Gothic" w:hAnsi="Century Gothic"/>
          <w:b/>
        </w:rPr>
        <w:t>POSTANOWIENIE</w:t>
      </w:r>
    </w:p>
    <w:p w14:paraId="20DFE29B" w14:textId="77777777" w:rsidR="002A4B96" w:rsidRPr="0006701C" w:rsidRDefault="002A4B96" w:rsidP="0088453A">
      <w:pPr>
        <w:spacing w:before="30" w:line="276" w:lineRule="auto"/>
        <w:ind w:right="1"/>
        <w:jc w:val="center"/>
        <w:rPr>
          <w:rFonts w:ascii="Century Gothic" w:hAnsi="Century Gothic"/>
          <w:sz w:val="20"/>
          <w:szCs w:val="20"/>
          <w:u w:val="single"/>
        </w:rPr>
      </w:pPr>
      <w:r w:rsidRPr="0006701C">
        <w:rPr>
          <w:rFonts w:ascii="Century Gothic" w:hAnsi="Century Gothic"/>
          <w:sz w:val="20"/>
          <w:szCs w:val="20"/>
          <w:u w:val="single"/>
        </w:rPr>
        <w:t>w</w:t>
      </w:r>
      <w:r w:rsidRPr="0006701C">
        <w:rPr>
          <w:rFonts w:ascii="Century Gothic" w:hAnsi="Century Gothic"/>
          <w:spacing w:val="7"/>
          <w:sz w:val="20"/>
          <w:szCs w:val="20"/>
          <w:u w:val="single"/>
        </w:rPr>
        <w:t xml:space="preserve"> </w:t>
      </w:r>
      <w:r w:rsidRPr="0006701C">
        <w:rPr>
          <w:rFonts w:ascii="Century Gothic" w:hAnsi="Century Gothic"/>
          <w:sz w:val="20"/>
          <w:szCs w:val="20"/>
          <w:u w:val="single"/>
        </w:rPr>
        <w:t>sprawie</w:t>
      </w:r>
      <w:r w:rsidRPr="0006701C">
        <w:rPr>
          <w:rFonts w:ascii="Century Gothic" w:hAnsi="Century Gothic"/>
          <w:spacing w:val="37"/>
          <w:sz w:val="20"/>
          <w:szCs w:val="20"/>
          <w:u w:val="single"/>
        </w:rPr>
        <w:t xml:space="preserve"> </w:t>
      </w:r>
      <w:r w:rsidRPr="0006701C">
        <w:rPr>
          <w:rFonts w:ascii="Century Gothic" w:hAnsi="Century Gothic"/>
          <w:sz w:val="20"/>
          <w:szCs w:val="20"/>
          <w:u w:val="single"/>
        </w:rPr>
        <w:t>potrzeby</w:t>
      </w:r>
      <w:r w:rsidRPr="0006701C">
        <w:rPr>
          <w:rFonts w:ascii="Century Gothic" w:hAnsi="Century Gothic"/>
          <w:spacing w:val="50"/>
          <w:sz w:val="20"/>
          <w:szCs w:val="20"/>
          <w:u w:val="single"/>
        </w:rPr>
        <w:t xml:space="preserve"> </w:t>
      </w:r>
      <w:r w:rsidRPr="0006701C">
        <w:rPr>
          <w:rFonts w:ascii="Century Gothic" w:hAnsi="Century Gothic"/>
          <w:w w:val="106"/>
          <w:sz w:val="20"/>
          <w:szCs w:val="20"/>
          <w:u w:val="single"/>
        </w:rPr>
        <w:t>przeprowadzania</w:t>
      </w:r>
      <w:r w:rsidRPr="0006701C">
        <w:rPr>
          <w:rFonts w:ascii="Century Gothic" w:hAnsi="Century Gothic"/>
          <w:spacing w:val="-3"/>
          <w:w w:val="106"/>
          <w:sz w:val="20"/>
          <w:szCs w:val="20"/>
          <w:u w:val="single"/>
        </w:rPr>
        <w:t xml:space="preserve"> </w:t>
      </w:r>
      <w:r w:rsidRPr="0006701C">
        <w:rPr>
          <w:rFonts w:ascii="Century Gothic" w:hAnsi="Century Gothic"/>
          <w:sz w:val="20"/>
          <w:szCs w:val="20"/>
          <w:u w:val="single"/>
        </w:rPr>
        <w:t>oceny</w:t>
      </w:r>
      <w:r w:rsidRPr="0006701C">
        <w:rPr>
          <w:rFonts w:ascii="Century Gothic" w:hAnsi="Century Gothic"/>
          <w:spacing w:val="33"/>
          <w:sz w:val="20"/>
          <w:szCs w:val="20"/>
          <w:u w:val="single"/>
        </w:rPr>
        <w:t xml:space="preserve"> </w:t>
      </w:r>
      <w:r w:rsidRPr="0006701C">
        <w:rPr>
          <w:rFonts w:ascii="Century Gothic" w:hAnsi="Century Gothic"/>
          <w:sz w:val="20"/>
          <w:szCs w:val="20"/>
          <w:u w:val="single"/>
        </w:rPr>
        <w:t xml:space="preserve">oddziaływania </w:t>
      </w:r>
      <w:r w:rsidRPr="0006701C">
        <w:rPr>
          <w:rFonts w:ascii="Century Gothic" w:hAnsi="Century Gothic"/>
          <w:spacing w:val="17"/>
          <w:sz w:val="20"/>
          <w:szCs w:val="20"/>
          <w:u w:val="single"/>
        </w:rPr>
        <w:t>na</w:t>
      </w:r>
      <w:r w:rsidRPr="0006701C">
        <w:rPr>
          <w:rFonts w:ascii="Century Gothic" w:hAnsi="Century Gothic"/>
          <w:spacing w:val="12"/>
          <w:sz w:val="20"/>
          <w:szCs w:val="20"/>
          <w:u w:val="single"/>
        </w:rPr>
        <w:t xml:space="preserve"> </w:t>
      </w:r>
      <w:r w:rsidRPr="0006701C">
        <w:rPr>
          <w:rFonts w:ascii="Century Gothic" w:hAnsi="Century Gothic"/>
          <w:sz w:val="20"/>
          <w:szCs w:val="20"/>
          <w:u w:val="single"/>
        </w:rPr>
        <w:t>środowisko i</w:t>
      </w:r>
      <w:r w:rsidRPr="0006701C">
        <w:rPr>
          <w:rFonts w:ascii="Century Gothic" w:hAnsi="Century Gothic"/>
          <w:spacing w:val="9"/>
          <w:sz w:val="20"/>
          <w:szCs w:val="20"/>
          <w:u w:val="single"/>
        </w:rPr>
        <w:t xml:space="preserve"> </w:t>
      </w:r>
      <w:r w:rsidRPr="0006701C">
        <w:rPr>
          <w:rFonts w:ascii="Century Gothic" w:hAnsi="Century Gothic"/>
          <w:sz w:val="20"/>
          <w:szCs w:val="20"/>
          <w:u w:val="single"/>
        </w:rPr>
        <w:t>ustalenia</w:t>
      </w:r>
      <w:r w:rsidRPr="0006701C">
        <w:rPr>
          <w:rFonts w:ascii="Century Gothic" w:hAnsi="Century Gothic"/>
          <w:spacing w:val="53"/>
          <w:sz w:val="20"/>
          <w:szCs w:val="20"/>
          <w:u w:val="single"/>
        </w:rPr>
        <w:t xml:space="preserve"> </w:t>
      </w:r>
      <w:r w:rsidRPr="0006701C">
        <w:rPr>
          <w:rFonts w:ascii="Century Gothic" w:hAnsi="Century Gothic"/>
          <w:w w:val="104"/>
          <w:sz w:val="20"/>
          <w:szCs w:val="20"/>
          <w:u w:val="single"/>
        </w:rPr>
        <w:t xml:space="preserve">zakresu </w:t>
      </w:r>
      <w:r w:rsidRPr="0006701C">
        <w:rPr>
          <w:rFonts w:ascii="Century Gothic" w:hAnsi="Century Gothic"/>
          <w:sz w:val="20"/>
          <w:szCs w:val="20"/>
          <w:u w:val="single"/>
        </w:rPr>
        <w:t>raportu</w:t>
      </w:r>
      <w:r w:rsidRPr="0006701C">
        <w:rPr>
          <w:rFonts w:ascii="Century Gothic" w:hAnsi="Century Gothic"/>
          <w:spacing w:val="35"/>
          <w:sz w:val="20"/>
          <w:szCs w:val="20"/>
          <w:u w:val="single"/>
        </w:rPr>
        <w:t xml:space="preserve"> </w:t>
      </w:r>
      <w:r w:rsidRPr="0006701C">
        <w:rPr>
          <w:rFonts w:ascii="Century Gothic" w:hAnsi="Century Gothic"/>
          <w:sz w:val="20"/>
          <w:szCs w:val="20"/>
          <w:u w:val="single"/>
        </w:rPr>
        <w:t>o</w:t>
      </w:r>
      <w:r w:rsidRPr="0006701C">
        <w:rPr>
          <w:rFonts w:ascii="Century Gothic" w:hAnsi="Century Gothic"/>
          <w:spacing w:val="15"/>
          <w:sz w:val="20"/>
          <w:szCs w:val="20"/>
          <w:u w:val="single"/>
        </w:rPr>
        <w:t xml:space="preserve"> </w:t>
      </w:r>
      <w:r w:rsidRPr="0006701C">
        <w:rPr>
          <w:rFonts w:ascii="Century Gothic" w:hAnsi="Century Gothic"/>
          <w:sz w:val="20"/>
          <w:szCs w:val="20"/>
          <w:u w:val="single"/>
        </w:rPr>
        <w:t xml:space="preserve">oddziaływaniu </w:t>
      </w:r>
      <w:r w:rsidRPr="0006701C">
        <w:rPr>
          <w:rFonts w:ascii="Century Gothic" w:hAnsi="Century Gothic"/>
          <w:w w:val="105"/>
          <w:sz w:val="20"/>
          <w:szCs w:val="20"/>
          <w:u w:val="single"/>
        </w:rPr>
        <w:t>przedsięwzięcia</w:t>
      </w:r>
      <w:r w:rsidRPr="0006701C">
        <w:rPr>
          <w:rFonts w:ascii="Century Gothic" w:hAnsi="Century Gothic"/>
          <w:spacing w:val="4"/>
          <w:w w:val="105"/>
          <w:sz w:val="20"/>
          <w:szCs w:val="20"/>
          <w:u w:val="single"/>
        </w:rPr>
        <w:t xml:space="preserve"> </w:t>
      </w:r>
      <w:r w:rsidRPr="0006701C">
        <w:rPr>
          <w:rFonts w:ascii="Century Gothic" w:hAnsi="Century Gothic"/>
          <w:sz w:val="20"/>
          <w:szCs w:val="20"/>
          <w:u w:val="single"/>
        </w:rPr>
        <w:t>na</w:t>
      </w:r>
      <w:r w:rsidRPr="0006701C">
        <w:rPr>
          <w:rFonts w:ascii="Century Gothic" w:hAnsi="Century Gothic"/>
          <w:spacing w:val="12"/>
          <w:sz w:val="20"/>
          <w:szCs w:val="20"/>
          <w:u w:val="single"/>
        </w:rPr>
        <w:t xml:space="preserve"> </w:t>
      </w:r>
      <w:r w:rsidRPr="0006701C">
        <w:rPr>
          <w:rFonts w:ascii="Century Gothic" w:hAnsi="Century Gothic"/>
          <w:w w:val="106"/>
          <w:sz w:val="20"/>
          <w:szCs w:val="20"/>
          <w:u w:val="single"/>
        </w:rPr>
        <w:t>środowisko</w:t>
      </w:r>
    </w:p>
    <w:p w14:paraId="48050F94" w14:textId="77777777" w:rsidR="002A4B96" w:rsidRPr="0006701C" w:rsidRDefault="002A4B96" w:rsidP="0088453A">
      <w:pPr>
        <w:spacing w:line="276" w:lineRule="auto"/>
        <w:rPr>
          <w:rFonts w:ascii="Century Gothic" w:hAnsi="Century Gothic"/>
          <w:b/>
        </w:rPr>
      </w:pPr>
    </w:p>
    <w:p w14:paraId="05336E3F" w14:textId="77777777" w:rsidR="002A4B96" w:rsidRPr="0006701C" w:rsidRDefault="002A4B96" w:rsidP="0088453A">
      <w:pPr>
        <w:spacing w:line="276" w:lineRule="auto"/>
        <w:rPr>
          <w:rFonts w:ascii="Century Gothic" w:hAnsi="Century Gothic"/>
          <w:b/>
          <w:color w:val="FF0000"/>
          <w:sz w:val="14"/>
          <w:szCs w:val="14"/>
        </w:rPr>
      </w:pPr>
    </w:p>
    <w:p w14:paraId="21191352" w14:textId="3430F2D8" w:rsidR="002A4B96" w:rsidRPr="0006701C" w:rsidRDefault="002A4B96" w:rsidP="0088453A">
      <w:pPr>
        <w:spacing w:line="276" w:lineRule="auto"/>
        <w:ind w:left="112" w:right="39" w:firstLine="379"/>
        <w:jc w:val="both"/>
        <w:rPr>
          <w:rFonts w:ascii="Century Gothic" w:hAnsi="Century Gothic"/>
          <w:sz w:val="20"/>
          <w:szCs w:val="20"/>
        </w:rPr>
      </w:pPr>
      <w:r w:rsidRPr="0006701C">
        <w:rPr>
          <w:rFonts w:ascii="Century Gothic" w:hAnsi="Century Gothic"/>
          <w:sz w:val="20"/>
          <w:szCs w:val="20"/>
        </w:rPr>
        <w:t xml:space="preserve">Na podstawie art. 123 ustawy z dnia 14 czerwca 1960 r. </w:t>
      </w:r>
      <w:r w:rsidRPr="0006701C">
        <w:rPr>
          <w:rFonts w:ascii="Century Gothic" w:hAnsi="Century Gothic"/>
          <w:i/>
          <w:sz w:val="20"/>
          <w:szCs w:val="20"/>
        </w:rPr>
        <w:t xml:space="preserve">kodeks postępowania administracyjnego </w:t>
      </w:r>
      <w:r w:rsidRPr="0006701C">
        <w:rPr>
          <w:rFonts w:ascii="Century Gothic" w:hAnsi="Century Gothic"/>
          <w:color w:val="000000"/>
          <w:sz w:val="20"/>
          <w:szCs w:val="20"/>
        </w:rPr>
        <w:t>/t. j. Dz. U. 2020 r., poz. 256 ze zm./</w:t>
      </w:r>
      <w:r w:rsidRPr="0006701C">
        <w:rPr>
          <w:rFonts w:ascii="Century Gothic" w:hAnsi="Century Gothic"/>
          <w:sz w:val="20"/>
          <w:szCs w:val="20"/>
        </w:rPr>
        <w:t xml:space="preserve">, w związku z art. 63 ust. 1 i 4, art. 65 ust. 2 i 3, art. 66 ustawy z dnia 3 października </w:t>
      </w:r>
      <w:r w:rsidRPr="0006701C">
        <w:rPr>
          <w:rFonts w:ascii="Century Gothic" w:hAnsi="Century Gothic"/>
          <w:bCs/>
          <w:sz w:val="20"/>
          <w:szCs w:val="20"/>
        </w:rPr>
        <w:t xml:space="preserve">2008 r. </w:t>
      </w:r>
      <w:r w:rsidRPr="0006701C">
        <w:rPr>
          <w:rFonts w:ascii="Century Gothic" w:hAnsi="Century Gothic"/>
          <w:bCs/>
          <w:i/>
          <w:sz w:val="20"/>
          <w:szCs w:val="20"/>
        </w:rPr>
        <w:t>o udostępnianiu informacji o środowisku i jego ochronie, udziale społeczeństwa w ochronie środowiska oraz o ocenach oddziaływania na środowisko</w:t>
      </w:r>
      <w:r w:rsidRPr="0006701C">
        <w:rPr>
          <w:rFonts w:ascii="Century Gothic" w:hAnsi="Century Gothic"/>
          <w:bCs/>
          <w:sz w:val="20"/>
          <w:szCs w:val="20"/>
        </w:rPr>
        <w:t xml:space="preserve"> </w:t>
      </w:r>
      <w:r w:rsidRPr="0006701C">
        <w:rPr>
          <w:rFonts w:ascii="Century Gothic" w:hAnsi="Century Gothic"/>
          <w:sz w:val="20"/>
          <w:szCs w:val="20"/>
        </w:rPr>
        <w:t>/t. j. Dz. U. z 2020 r., poz. 283 ze zm./</w:t>
      </w:r>
      <w:r w:rsidRPr="0006701C">
        <w:rPr>
          <w:rFonts w:ascii="Century Gothic" w:hAnsi="Century Gothic" w:cs="Arial"/>
          <w:sz w:val="20"/>
          <w:szCs w:val="20"/>
        </w:rPr>
        <w:t xml:space="preserve">, a także na podstawie </w:t>
      </w:r>
      <w:r w:rsidRPr="0006701C">
        <w:rPr>
          <w:rFonts w:ascii="Century Gothic" w:hAnsi="Century Gothic"/>
          <w:bCs/>
          <w:sz w:val="20"/>
          <w:szCs w:val="20"/>
        </w:rPr>
        <w:t xml:space="preserve">§ 3 ust. 1 pkt </w:t>
      </w:r>
      <w:r w:rsidR="00466C69">
        <w:rPr>
          <w:rFonts w:ascii="Century Gothic" w:hAnsi="Century Gothic"/>
          <w:bCs/>
          <w:sz w:val="20"/>
          <w:szCs w:val="20"/>
        </w:rPr>
        <w:t>43</w:t>
      </w:r>
      <w:r w:rsidRPr="0006701C">
        <w:rPr>
          <w:rFonts w:ascii="Century Gothic" w:hAnsi="Century Gothic"/>
          <w:bCs/>
          <w:sz w:val="20"/>
          <w:szCs w:val="20"/>
        </w:rPr>
        <w:t xml:space="preserve"> lit. </w:t>
      </w:r>
      <w:r w:rsidR="00466C69">
        <w:rPr>
          <w:rFonts w:ascii="Century Gothic" w:hAnsi="Century Gothic"/>
          <w:bCs/>
          <w:sz w:val="20"/>
          <w:szCs w:val="20"/>
        </w:rPr>
        <w:t xml:space="preserve">b </w:t>
      </w:r>
      <w:r w:rsidR="00466C69">
        <w:rPr>
          <w:rFonts w:ascii="Century Gothic" w:hAnsi="Century Gothic"/>
          <w:bCs/>
          <w:sz w:val="20"/>
          <w:szCs w:val="20"/>
        </w:rPr>
        <w:br/>
        <w:t>i pkt 73</w:t>
      </w:r>
      <w:r w:rsidRPr="0006701C">
        <w:rPr>
          <w:rFonts w:ascii="Century Gothic" w:hAnsi="Century Gothic"/>
          <w:bCs/>
          <w:sz w:val="20"/>
          <w:szCs w:val="20"/>
        </w:rPr>
        <w:t xml:space="preserve"> Rozporządzenia Rady Ministrów z dnia 10 września 2019 r. w sprawie przedsięwzięć mogących znacząco oddziaływać na środowisko /Dz. U. z 2019 r. poz. 1839/</w:t>
      </w:r>
      <w:r w:rsidRPr="0006701C">
        <w:rPr>
          <w:rFonts w:ascii="Century Gothic" w:hAnsi="Century Gothic" w:cs="Arial"/>
          <w:sz w:val="20"/>
          <w:szCs w:val="20"/>
        </w:rPr>
        <w:t>, po rozpoznaniu wniosku</w:t>
      </w:r>
      <w:r w:rsidRPr="0006701C">
        <w:rPr>
          <w:rFonts w:ascii="Century Gothic" w:hAnsi="Century Gothic"/>
          <w:sz w:val="20"/>
          <w:szCs w:val="20"/>
        </w:rPr>
        <w:t xml:space="preserve"> </w:t>
      </w:r>
      <w:r w:rsidR="00466C69" w:rsidRPr="00466C69">
        <w:rPr>
          <w:rFonts w:ascii="Century Gothic" w:hAnsi="Century Gothic"/>
          <w:sz w:val="20"/>
          <w:szCs w:val="20"/>
        </w:rPr>
        <w:t>Pana Pawła Krysińskiego, ul. Mieszka I 10 o, 62-240 Trzemeszno – pełnomocnika Pana Marcina Krzewińskiego</w:t>
      </w:r>
      <w:r w:rsidRPr="0006701C">
        <w:rPr>
          <w:rFonts w:ascii="Century Gothic" w:hAnsi="Century Gothic"/>
          <w:sz w:val="20"/>
          <w:szCs w:val="20"/>
        </w:rPr>
        <w:t>, kierując</w:t>
      </w:r>
      <w:r w:rsidRPr="0006701C">
        <w:rPr>
          <w:rFonts w:ascii="Century Gothic" w:hAnsi="Century Gothic"/>
          <w:spacing w:val="46"/>
          <w:sz w:val="20"/>
          <w:szCs w:val="20"/>
        </w:rPr>
        <w:t xml:space="preserve"> </w:t>
      </w:r>
      <w:r w:rsidRPr="0006701C">
        <w:rPr>
          <w:rFonts w:ascii="Century Gothic" w:hAnsi="Century Gothic"/>
          <w:sz w:val="20"/>
          <w:szCs w:val="20"/>
        </w:rPr>
        <w:t>się</w:t>
      </w:r>
      <w:r w:rsidRPr="0006701C">
        <w:rPr>
          <w:rFonts w:ascii="Century Gothic" w:hAnsi="Century Gothic"/>
          <w:spacing w:val="20"/>
          <w:sz w:val="20"/>
          <w:szCs w:val="20"/>
        </w:rPr>
        <w:t xml:space="preserve"> </w:t>
      </w:r>
      <w:r w:rsidRPr="0006701C">
        <w:rPr>
          <w:rFonts w:ascii="Century Gothic" w:hAnsi="Century Gothic"/>
          <w:sz w:val="20"/>
          <w:szCs w:val="20"/>
        </w:rPr>
        <w:t>kryteriam</w:t>
      </w:r>
      <w:r w:rsidRPr="0006701C">
        <w:rPr>
          <w:rFonts w:ascii="Century Gothic" w:hAnsi="Century Gothic"/>
          <w:spacing w:val="8"/>
          <w:sz w:val="20"/>
          <w:szCs w:val="20"/>
        </w:rPr>
        <w:t>i</w:t>
      </w:r>
      <w:r w:rsidRPr="0006701C">
        <w:rPr>
          <w:rFonts w:ascii="Century Gothic" w:hAnsi="Century Gothic"/>
          <w:sz w:val="20"/>
          <w:szCs w:val="20"/>
        </w:rPr>
        <w:t>,</w:t>
      </w:r>
      <w:r w:rsidRPr="0006701C">
        <w:rPr>
          <w:rFonts w:ascii="Century Gothic" w:hAnsi="Century Gothic"/>
          <w:spacing w:val="47"/>
          <w:sz w:val="20"/>
          <w:szCs w:val="20"/>
        </w:rPr>
        <w:t xml:space="preserve"> </w:t>
      </w:r>
      <w:r w:rsidRPr="0006701C">
        <w:rPr>
          <w:rFonts w:ascii="Century Gothic" w:hAnsi="Century Gothic"/>
          <w:w w:val="101"/>
          <w:sz w:val="20"/>
          <w:szCs w:val="20"/>
        </w:rPr>
        <w:t xml:space="preserve">o </w:t>
      </w:r>
      <w:r w:rsidRPr="0006701C">
        <w:rPr>
          <w:rFonts w:ascii="Century Gothic" w:hAnsi="Century Gothic"/>
          <w:sz w:val="20"/>
          <w:szCs w:val="20"/>
        </w:rPr>
        <w:t>których</w:t>
      </w:r>
      <w:r w:rsidRPr="0006701C">
        <w:rPr>
          <w:rFonts w:ascii="Century Gothic" w:hAnsi="Century Gothic"/>
          <w:spacing w:val="34"/>
          <w:sz w:val="20"/>
          <w:szCs w:val="20"/>
        </w:rPr>
        <w:t xml:space="preserve"> </w:t>
      </w:r>
      <w:r w:rsidRPr="0006701C">
        <w:rPr>
          <w:rFonts w:ascii="Century Gothic" w:hAnsi="Century Gothic"/>
          <w:sz w:val="20"/>
          <w:szCs w:val="20"/>
        </w:rPr>
        <w:t>mowa</w:t>
      </w:r>
      <w:r w:rsidRPr="0006701C">
        <w:rPr>
          <w:rFonts w:ascii="Century Gothic" w:hAnsi="Century Gothic"/>
          <w:spacing w:val="34"/>
          <w:sz w:val="20"/>
          <w:szCs w:val="20"/>
        </w:rPr>
        <w:t xml:space="preserve"> </w:t>
      </w:r>
      <w:r w:rsidRPr="0006701C">
        <w:rPr>
          <w:rFonts w:ascii="Century Gothic" w:hAnsi="Century Gothic"/>
          <w:sz w:val="20"/>
          <w:szCs w:val="20"/>
        </w:rPr>
        <w:t>w</w:t>
      </w:r>
      <w:r w:rsidRPr="0006701C">
        <w:rPr>
          <w:rFonts w:ascii="Century Gothic" w:hAnsi="Century Gothic"/>
          <w:spacing w:val="24"/>
          <w:sz w:val="20"/>
          <w:szCs w:val="20"/>
        </w:rPr>
        <w:t xml:space="preserve"> </w:t>
      </w:r>
      <w:r w:rsidRPr="0006701C">
        <w:rPr>
          <w:rFonts w:ascii="Century Gothic" w:hAnsi="Century Gothic"/>
          <w:sz w:val="20"/>
          <w:szCs w:val="20"/>
        </w:rPr>
        <w:t>art.</w:t>
      </w:r>
      <w:r w:rsidRPr="0006701C">
        <w:rPr>
          <w:rFonts w:ascii="Century Gothic" w:hAnsi="Century Gothic"/>
          <w:spacing w:val="29"/>
          <w:sz w:val="20"/>
          <w:szCs w:val="20"/>
        </w:rPr>
        <w:t xml:space="preserve"> </w:t>
      </w:r>
      <w:r w:rsidRPr="0006701C">
        <w:rPr>
          <w:rFonts w:ascii="Century Gothic" w:hAnsi="Century Gothic"/>
          <w:sz w:val="20"/>
          <w:szCs w:val="20"/>
        </w:rPr>
        <w:t>63</w:t>
      </w:r>
      <w:r w:rsidRPr="0006701C">
        <w:rPr>
          <w:rFonts w:ascii="Century Gothic" w:hAnsi="Century Gothic"/>
          <w:spacing w:val="35"/>
          <w:sz w:val="20"/>
          <w:szCs w:val="20"/>
        </w:rPr>
        <w:t xml:space="preserve"> </w:t>
      </w:r>
      <w:r w:rsidRPr="0006701C">
        <w:rPr>
          <w:rFonts w:ascii="Century Gothic" w:hAnsi="Century Gothic"/>
          <w:sz w:val="20"/>
          <w:szCs w:val="20"/>
        </w:rPr>
        <w:t>ust.</w:t>
      </w:r>
      <w:r w:rsidRPr="0006701C">
        <w:rPr>
          <w:rFonts w:ascii="Century Gothic" w:hAnsi="Century Gothic"/>
          <w:spacing w:val="49"/>
          <w:sz w:val="20"/>
          <w:szCs w:val="20"/>
        </w:rPr>
        <w:t xml:space="preserve"> </w:t>
      </w:r>
      <w:r w:rsidRPr="0006701C">
        <w:rPr>
          <w:rFonts w:ascii="Century Gothic" w:hAnsi="Century Gothic"/>
          <w:sz w:val="20"/>
          <w:szCs w:val="20"/>
        </w:rPr>
        <w:t>l  ustawy</w:t>
      </w:r>
      <w:r w:rsidRPr="0006701C">
        <w:rPr>
          <w:rFonts w:ascii="Century Gothic" w:hAnsi="Century Gothic"/>
          <w:spacing w:val="42"/>
          <w:sz w:val="20"/>
          <w:szCs w:val="20"/>
        </w:rPr>
        <w:t xml:space="preserve"> </w:t>
      </w:r>
      <w:r w:rsidRPr="0006701C">
        <w:rPr>
          <w:rFonts w:ascii="Century Gothic" w:hAnsi="Century Gothic"/>
          <w:sz w:val="20"/>
          <w:szCs w:val="20"/>
        </w:rPr>
        <w:t>o</w:t>
      </w:r>
      <w:r w:rsidRPr="0006701C">
        <w:rPr>
          <w:rFonts w:ascii="Century Gothic" w:hAnsi="Century Gothic"/>
          <w:spacing w:val="23"/>
          <w:sz w:val="20"/>
          <w:szCs w:val="20"/>
        </w:rPr>
        <w:t xml:space="preserve"> </w:t>
      </w:r>
      <w:r w:rsidRPr="0006701C">
        <w:rPr>
          <w:rFonts w:ascii="Century Gothic" w:hAnsi="Century Gothic"/>
          <w:sz w:val="20"/>
          <w:szCs w:val="20"/>
        </w:rPr>
        <w:t>udostępnianiu informacji o</w:t>
      </w:r>
      <w:r w:rsidRPr="0006701C">
        <w:rPr>
          <w:rFonts w:ascii="Century Gothic" w:hAnsi="Century Gothic"/>
          <w:spacing w:val="21"/>
          <w:sz w:val="20"/>
          <w:szCs w:val="20"/>
        </w:rPr>
        <w:t xml:space="preserve"> </w:t>
      </w:r>
      <w:r w:rsidRPr="0006701C">
        <w:rPr>
          <w:rFonts w:ascii="Century Gothic" w:hAnsi="Century Gothic"/>
          <w:sz w:val="20"/>
          <w:szCs w:val="20"/>
        </w:rPr>
        <w:t>środowisku i</w:t>
      </w:r>
      <w:r w:rsidRPr="0006701C">
        <w:rPr>
          <w:rFonts w:ascii="Century Gothic" w:hAnsi="Century Gothic"/>
          <w:spacing w:val="13"/>
          <w:sz w:val="20"/>
          <w:szCs w:val="20"/>
        </w:rPr>
        <w:t xml:space="preserve"> </w:t>
      </w:r>
      <w:r w:rsidRPr="0006701C">
        <w:rPr>
          <w:rFonts w:ascii="Century Gothic" w:hAnsi="Century Gothic"/>
          <w:sz w:val="20"/>
          <w:szCs w:val="20"/>
        </w:rPr>
        <w:t>jego</w:t>
      </w:r>
      <w:r w:rsidRPr="0006701C">
        <w:rPr>
          <w:rFonts w:ascii="Century Gothic" w:hAnsi="Century Gothic"/>
          <w:spacing w:val="27"/>
          <w:sz w:val="20"/>
          <w:szCs w:val="20"/>
        </w:rPr>
        <w:t xml:space="preserve"> </w:t>
      </w:r>
      <w:r w:rsidRPr="0006701C">
        <w:rPr>
          <w:rFonts w:ascii="Century Gothic" w:hAnsi="Century Gothic"/>
          <w:w w:val="105"/>
          <w:sz w:val="20"/>
          <w:szCs w:val="20"/>
        </w:rPr>
        <w:t>ochroni</w:t>
      </w:r>
      <w:r w:rsidRPr="0006701C">
        <w:rPr>
          <w:rFonts w:ascii="Century Gothic" w:hAnsi="Century Gothic"/>
          <w:spacing w:val="4"/>
          <w:w w:val="105"/>
          <w:sz w:val="20"/>
          <w:szCs w:val="20"/>
        </w:rPr>
        <w:t>e</w:t>
      </w:r>
      <w:r w:rsidRPr="0006701C">
        <w:rPr>
          <w:rFonts w:ascii="Century Gothic" w:hAnsi="Century Gothic"/>
          <w:sz w:val="20"/>
          <w:szCs w:val="20"/>
        </w:rPr>
        <w:t>, udziale</w:t>
      </w:r>
      <w:r w:rsidRPr="0006701C">
        <w:rPr>
          <w:rFonts w:ascii="Century Gothic" w:hAnsi="Century Gothic"/>
          <w:spacing w:val="27"/>
          <w:sz w:val="20"/>
          <w:szCs w:val="20"/>
        </w:rPr>
        <w:t xml:space="preserve"> </w:t>
      </w:r>
      <w:r w:rsidRPr="0006701C">
        <w:rPr>
          <w:rFonts w:ascii="Century Gothic" w:hAnsi="Century Gothic"/>
          <w:sz w:val="20"/>
          <w:szCs w:val="20"/>
        </w:rPr>
        <w:t>społeczeństwa w</w:t>
      </w:r>
      <w:r w:rsidRPr="0006701C">
        <w:rPr>
          <w:rFonts w:ascii="Century Gothic" w:hAnsi="Century Gothic"/>
          <w:spacing w:val="15"/>
          <w:sz w:val="20"/>
          <w:szCs w:val="20"/>
        </w:rPr>
        <w:t xml:space="preserve"> </w:t>
      </w:r>
      <w:r w:rsidRPr="0006701C">
        <w:rPr>
          <w:rFonts w:ascii="Century Gothic" w:hAnsi="Century Gothic"/>
          <w:sz w:val="20"/>
          <w:szCs w:val="20"/>
        </w:rPr>
        <w:t>ochronie</w:t>
      </w:r>
      <w:r w:rsidRPr="0006701C">
        <w:rPr>
          <w:rFonts w:ascii="Century Gothic" w:hAnsi="Century Gothic"/>
          <w:spacing w:val="46"/>
          <w:sz w:val="20"/>
          <w:szCs w:val="20"/>
        </w:rPr>
        <w:t xml:space="preserve"> </w:t>
      </w:r>
      <w:r w:rsidRPr="0006701C">
        <w:rPr>
          <w:rFonts w:ascii="Century Gothic" w:hAnsi="Century Gothic"/>
          <w:sz w:val="20"/>
          <w:szCs w:val="20"/>
        </w:rPr>
        <w:t>środowiska oraz</w:t>
      </w:r>
      <w:r w:rsidRPr="0006701C">
        <w:rPr>
          <w:rFonts w:ascii="Century Gothic" w:hAnsi="Century Gothic"/>
          <w:spacing w:val="36"/>
          <w:sz w:val="20"/>
          <w:szCs w:val="20"/>
        </w:rPr>
        <w:t xml:space="preserve"> </w:t>
      </w:r>
      <w:r w:rsidRPr="0006701C">
        <w:rPr>
          <w:rFonts w:ascii="Century Gothic" w:hAnsi="Century Gothic"/>
          <w:sz w:val="20"/>
          <w:szCs w:val="20"/>
        </w:rPr>
        <w:t>o</w:t>
      </w:r>
      <w:r w:rsidRPr="0006701C">
        <w:rPr>
          <w:rFonts w:ascii="Century Gothic" w:hAnsi="Century Gothic"/>
          <w:spacing w:val="10"/>
          <w:sz w:val="20"/>
          <w:szCs w:val="20"/>
        </w:rPr>
        <w:t xml:space="preserve"> </w:t>
      </w:r>
      <w:r w:rsidRPr="0006701C">
        <w:rPr>
          <w:rFonts w:ascii="Century Gothic" w:hAnsi="Century Gothic"/>
          <w:sz w:val="20"/>
          <w:szCs w:val="20"/>
        </w:rPr>
        <w:t>ocenach</w:t>
      </w:r>
      <w:r w:rsidRPr="0006701C">
        <w:rPr>
          <w:rFonts w:ascii="Century Gothic" w:hAnsi="Century Gothic"/>
          <w:spacing w:val="49"/>
          <w:sz w:val="20"/>
          <w:szCs w:val="20"/>
        </w:rPr>
        <w:t xml:space="preserve"> </w:t>
      </w:r>
      <w:r w:rsidRPr="0006701C">
        <w:rPr>
          <w:rFonts w:ascii="Century Gothic" w:hAnsi="Century Gothic"/>
          <w:w w:val="106"/>
          <w:sz w:val="20"/>
          <w:szCs w:val="20"/>
        </w:rPr>
        <w:t>oddziaływania</w:t>
      </w:r>
      <w:r w:rsidRPr="0006701C">
        <w:rPr>
          <w:rFonts w:ascii="Century Gothic" w:hAnsi="Century Gothic"/>
          <w:spacing w:val="4"/>
          <w:w w:val="106"/>
          <w:sz w:val="20"/>
          <w:szCs w:val="20"/>
        </w:rPr>
        <w:t xml:space="preserve"> </w:t>
      </w:r>
      <w:r w:rsidRPr="0006701C">
        <w:rPr>
          <w:rFonts w:ascii="Century Gothic" w:hAnsi="Century Gothic"/>
          <w:sz w:val="20"/>
          <w:szCs w:val="20"/>
        </w:rPr>
        <w:t>na</w:t>
      </w:r>
      <w:r w:rsidRPr="0006701C">
        <w:rPr>
          <w:rFonts w:ascii="Century Gothic" w:hAnsi="Century Gothic"/>
          <w:spacing w:val="12"/>
          <w:sz w:val="20"/>
          <w:szCs w:val="20"/>
        </w:rPr>
        <w:t xml:space="preserve"> </w:t>
      </w:r>
      <w:r w:rsidRPr="0006701C">
        <w:rPr>
          <w:rFonts w:ascii="Century Gothic" w:hAnsi="Century Gothic"/>
          <w:sz w:val="20"/>
          <w:szCs w:val="20"/>
        </w:rPr>
        <w:t xml:space="preserve">środowisko </w:t>
      </w:r>
      <w:r w:rsidRPr="0006701C">
        <w:rPr>
          <w:rFonts w:ascii="Century Gothic" w:hAnsi="Century Gothic"/>
          <w:w w:val="105"/>
          <w:sz w:val="20"/>
          <w:szCs w:val="20"/>
        </w:rPr>
        <w:t xml:space="preserve">oraz </w:t>
      </w:r>
      <w:r w:rsidRPr="0006701C">
        <w:rPr>
          <w:rFonts w:ascii="Century Gothic" w:hAnsi="Century Gothic"/>
          <w:sz w:val="20"/>
          <w:szCs w:val="20"/>
        </w:rPr>
        <w:t>biorąc</w:t>
      </w:r>
      <w:r w:rsidRPr="0006701C">
        <w:rPr>
          <w:rFonts w:ascii="Century Gothic" w:hAnsi="Century Gothic"/>
          <w:spacing w:val="19"/>
          <w:sz w:val="20"/>
          <w:szCs w:val="20"/>
        </w:rPr>
        <w:t xml:space="preserve"> </w:t>
      </w:r>
      <w:r w:rsidRPr="0006701C">
        <w:rPr>
          <w:rFonts w:ascii="Century Gothic" w:hAnsi="Century Gothic"/>
          <w:sz w:val="20"/>
          <w:szCs w:val="20"/>
        </w:rPr>
        <w:t>pod</w:t>
      </w:r>
      <w:r w:rsidRPr="0006701C">
        <w:rPr>
          <w:rFonts w:ascii="Century Gothic" w:hAnsi="Century Gothic"/>
          <w:spacing w:val="22"/>
          <w:sz w:val="20"/>
          <w:szCs w:val="20"/>
        </w:rPr>
        <w:t xml:space="preserve"> </w:t>
      </w:r>
      <w:r w:rsidRPr="0006701C">
        <w:rPr>
          <w:rFonts w:ascii="Century Gothic" w:hAnsi="Century Gothic"/>
          <w:sz w:val="20"/>
          <w:szCs w:val="20"/>
        </w:rPr>
        <w:t>uwagę</w:t>
      </w:r>
      <w:r w:rsidRPr="0006701C">
        <w:rPr>
          <w:rFonts w:ascii="Century Gothic" w:hAnsi="Century Gothic"/>
          <w:spacing w:val="28"/>
          <w:sz w:val="20"/>
          <w:szCs w:val="20"/>
        </w:rPr>
        <w:t xml:space="preserve"> </w:t>
      </w:r>
      <w:r w:rsidRPr="0006701C">
        <w:rPr>
          <w:rFonts w:ascii="Century Gothic" w:hAnsi="Century Gothic"/>
          <w:sz w:val="20"/>
          <w:szCs w:val="20"/>
        </w:rPr>
        <w:t>opinię</w:t>
      </w:r>
      <w:r w:rsidRPr="0006701C">
        <w:rPr>
          <w:rFonts w:ascii="Century Gothic" w:hAnsi="Century Gothic"/>
          <w:spacing w:val="38"/>
          <w:sz w:val="20"/>
          <w:szCs w:val="20"/>
        </w:rPr>
        <w:t xml:space="preserve"> </w:t>
      </w:r>
      <w:r w:rsidRPr="0006701C">
        <w:rPr>
          <w:rFonts w:ascii="Century Gothic" w:hAnsi="Century Gothic"/>
          <w:w w:val="106"/>
          <w:sz w:val="20"/>
          <w:szCs w:val="20"/>
        </w:rPr>
        <w:t>odpowiednich</w:t>
      </w:r>
      <w:r w:rsidRPr="0006701C">
        <w:rPr>
          <w:rFonts w:ascii="Century Gothic" w:hAnsi="Century Gothic"/>
          <w:spacing w:val="3"/>
          <w:w w:val="106"/>
          <w:sz w:val="20"/>
          <w:szCs w:val="20"/>
        </w:rPr>
        <w:t xml:space="preserve"> </w:t>
      </w:r>
      <w:r w:rsidRPr="0006701C">
        <w:rPr>
          <w:rFonts w:ascii="Century Gothic" w:hAnsi="Century Gothic"/>
          <w:sz w:val="20"/>
          <w:szCs w:val="20"/>
        </w:rPr>
        <w:t xml:space="preserve">organów:        </w:t>
      </w:r>
    </w:p>
    <w:p w14:paraId="5A06FF9D" w14:textId="77777777" w:rsidR="002A4B96" w:rsidRPr="0006701C" w:rsidRDefault="002A4B96" w:rsidP="0088453A">
      <w:pPr>
        <w:pStyle w:val="Akapitzlist"/>
        <w:widowControl w:val="0"/>
        <w:numPr>
          <w:ilvl w:val="0"/>
          <w:numId w:val="4"/>
        </w:numPr>
        <w:spacing w:before="42" w:line="276" w:lineRule="auto"/>
        <w:ind w:left="851" w:right="116"/>
        <w:jc w:val="both"/>
        <w:rPr>
          <w:rFonts w:ascii="Century Gothic" w:hAnsi="Century Gothic"/>
          <w:sz w:val="20"/>
          <w:szCs w:val="20"/>
        </w:rPr>
      </w:pPr>
      <w:r w:rsidRPr="0006701C">
        <w:rPr>
          <w:rFonts w:ascii="Century Gothic" w:hAnsi="Century Gothic"/>
          <w:sz w:val="20"/>
          <w:szCs w:val="20"/>
        </w:rPr>
        <w:t xml:space="preserve">Regionalnego Dyrektora Ochrony Środowiska w Poznaniu </w:t>
      </w:r>
    </w:p>
    <w:p w14:paraId="5989072B" w14:textId="0B9883C0" w:rsidR="002A4B96" w:rsidRPr="0006701C" w:rsidRDefault="00491ABE" w:rsidP="0088453A">
      <w:pPr>
        <w:pStyle w:val="Akapitzlist"/>
        <w:widowControl w:val="0"/>
        <w:numPr>
          <w:ilvl w:val="0"/>
          <w:numId w:val="6"/>
        </w:numPr>
        <w:spacing w:before="42" w:line="276" w:lineRule="auto"/>
        <w:ind w:left="1560" w:right="116"/>
        <w:jc w:val="both"/>
        <w:rPr>
          <w:rFonts w:ascii="Century Gothic" w:hAnsi="Century Gothic"/>
          <w:sz w:val="20"/>
          <w:szCs w:val="20"/>
        </w:rPr>
      </w:pPr>
      <w:r>
        <w:rPr>
          <w:rFonts w:ascii="Century Gothic" w:hAnsi="Century Gothic"/>
          <w:sz w:val="20"/>
          <w:szCs w:val="20"/>
        </w:rPr>
        <w:t>Postanowienie</w:t>
      </w:r>
      <w:r w:rsidR="002A4B96" w:rsidRPr="0006701C">
        <w:rPr>
          <w:rFonts w:ascii="Century Gothic" w:hAnsi="Century Gothic"/>
          <w:sz w:val="20"/>
          <w:szCs w:val="20"/>
        </w:rPr>
        <w:t xml:space="preserve"> z dnia </w:t>
      </w:r>
      <w:r w:rsidR="00466C69">
        <w:rPr>
          <w:rFonts w:ascii="Century Gothic" w:hAnsi="Century Gothic"/>
          <w:sz w:val="20"/>
          <w:szCs w:val="20"/>
        </w:rPr>
        <w:t>12 listopada</w:t>
      </w:r>
      <w:r w:rsidR="002A4B96" w:rsidRPr="0006701C">
        <w:rPr>
          <w:rFonts w:ascii="Century Gothic" w:hAnsi="Century Gothic"/>
          <w:w w:val="104"/>
          <w:sz w:val="20"/>
          <w:szCs w:val="20"/>
        </w:rPr>
        <w:t xml:space="preserve"> </w:t>
      </w:r>
      <w:r w:rsidR="002A4B96" w:rsidRPr="0006701C">
        <w:rPr>
          <w:rFonts w:ascii="Century Gothic" w:hAnsi="Century Gothic"/>
          <w:sz w:val="20"/>
          <w:szCs w:val="20"/>
        </w:rPr>
        <w:t>2020 r. nr</w:t>
      </w:r>
      <w:r w:rsidR="002A4B96" w:rsidRPr="0006701C">
        <w:rPr>
          <w:rFonts w:ascii="Century Gothic" w:hAnsi="Century Gothic"/>
          <w:spacing w:val="35"/>
          <w:sz w:val="20"/>
          <w:szCs w:val="20"/>
        </w:rPr>
        <w:t xml:space="preserve"> </w:t>
      </w:r>
      <w:r w:rsidR="002A4B96" w:rsidRPr="0006701C">
        <w:rPr>
          <w:rFonts w:ascii="Century Gothic" w:hAnsi="Century Gothic"/>
          <w:w w:val="112"/>
          <w:sz w:val="20"/>
          <w:szCs w:val="20"/>
        </w:rPr>
        <w:t>WOO-IV.4220.</w:t>
      </w:r>
      <w:r w:rsidR="00466C69">
        <w:rPr>
          <w:rFonts w:ascii="Century Gothic" w:hAnsi="Century Gothic"/>
          <w:w w:val="112"/>
          <w:sz w:val="20"/>
          <w:szCs w:val="20"/>
        </w:rPr>
        <w:t>1397</w:t>
      </w:r>
      <w:r w:rsidR="002A4B96" w:rsidRPr="0006701C">
        <w:rPr>
          <w:rFonts w:ascii="Century Gothic" w:hAnsi="Century Gothic"/>
          <w:w w:val="112"/>
          <w:sz w:val="20"/>
          <w:szCs w:val="20"/>
        </w:rPr>
        <w:t>.2020.</w:t>
      </w:r>
      <w:r w:rsidR="00466C69">
        <w:rPr>
          <w:rFonts w:ascii="Century Gothic" w:hAnsi="Century Gothic"/>
          <w:w w:val="112"/>
          <w:sz w:val="20"/>
          <w:szCs w:val="20"/>
        </w:rPr>
        <w:t>NB</w:t>
      </w:r>
      <w:r w:rsidR="002A4B96" w:rsidRPr="0006701C">
        <w:rPr>
          <w:rFonts w:ascii="Century Gothic" w:hAnsi="Century Gothic"/>
          <w:w w:val="112"/>
          <w:sz w:val="20"/>
          <w:szCs w:val="20"/>
        </w:rPr>
        <w:t>.3</w:t>
      </w:r>
      <w:r w:rsidR="002A4B96" w:rsidRPr="0006701C">
        <w:rPr>
          <w:rFonts w:ascii="Century Gothic" w:hAnsi="Century Gothic"/>
          <w:spacing w:val="27"/>
          <w:w w:val="112"/>
          <w:sz w:val="20"/>
          <w:szCs w:val="20"/>
        </w:rPr>
        <w:t xml:space="preserve"> </w:t>
      </w:r>
      <w:r w:rsidR="002A4B96" w:rsidRPr="0006701C">
        <w:rPr>
          <w:rFonts w:ascii="Century Gothic" w:hAnsi="Century Gothic"/>
          <w:sz w:val="20"/>
          <w:szCs w:val="20"/>
        </w:rPr>
        <w:t>(data</w:t>
      </w:r>
      <w:r w:rsidR="002A4B96" w:rsidRPr="0006701C">
        <w:rPr>
          <w:rFonts w:ascii="Century Gothic" w:hAnsi="Century Gothic"/>
          <w:spacing w:val="30"/>
          <w:sz w:val="20"/>
          <w:szCs w:val="20"/>
        </w:rPr>
        <w:t xml:space="preserve"> </w:t>
      </w:r>
      <w:r w:rsidR="002A4B96" w:rsidRPr="0006701C">
        <w:rPr>
          <w:rFonts w:ascii="Century Gothic" w:hAnsi="Century Gothic"/>
          <w:sz w:val="20"/>
          <w:szCs w:val="20"/>
        </w:rPr>
        <w:t xml:space="preserve">wpływu </w:t>
      </w:r>
      <w:r w:rsidR="00466C69">
        <w:rPr>
          <w:rFonts w:ascii="Century Gothic" w:hAnsi="Century Gothic"/>
          <w:sz w:val="20"/>
          <w:szCs w:val="20"/>
        </w:rPr>
        <w:t>12 listopada</w:t>
      </w:r>
      <w:r w:rsidR="002A4B96" w:rsidRPr="0006701C">
        <w:rPr>
          <w:rFonts w:ascii="Century Gothic" w:hAnsi="Century Gothic"/>
          <w:sz w:val="20"/>
          <w:szCs w:val="20"/>
        </w:rPr>
        <w:t xml:space="preserve"> 2020</w:t>
      </w:r>
      <w:r w:rsidR="002A4B96" w:rsidRPr="0006701C">
        <w:rPr>
          <w:rFonts w:ascii="Century Gothic" w:hAnsi="Century Gothic"/>
          <w:spacing w:val="36"/>
          <w:sz w:val="20"/>
          <w:szCs w:val="20"/>
        </w:rPr>
        <w:t xml:space="preserve"> </w:t>
      </w:r>
      <w:r w:rsidR="002A4B96" w:rsidRPr="0006701C">
        <w:rPr>
          <w:rFonts w:ascii="Century Gothic" w:hAnsi="Century Gothic"/>
          <w:w w:val="108"/>
          <w:sz w:val="20"/>
          <w:szCs w:val="20"/>
        </w:rPr>
        <w:t>r.);</w:t>
      </w:r>
    </w:p>
    <w:p w14:paraId="78E4F45A" w14:textId="77777777" w:rsidR="002A4B96" w:rsidRPr="0006701C" w:rsidRDefault="002A4B96" w:rsidP="0088453A">
      <w:pPr>
        <w:pStyle w:val="Akapitzlist"/>
        <w:widowControl w:val="0"/>
        <w:numPr>
          <w:ilvl w:val="0"/>
          <w:numId w:val="4"/>
        </w:numPr>
        <w:spacing w:before="42" w:line="276" w:lineRule="auto"/>
        <w:ind w:left="851" w:right="116"/>
        <w:jc w:val="both"/>
        <w:rPr>
          <w:rFonts w:ascii="Century Gothic" w:hAnsi="Century Gothic"/>
          <w:sz w:val="20"/>
          <w:szCs w:val="20"/>
        </w:rPr>
      </w:pPr>
      <w:r w:rsidRPr="0006701C">
        <w:rPr>
          <w:rFonts w:ascii="Century Gothic" w:hAnsi="Century Gothic"/>
          <w:sz w:val="20"/>
          <w:szCs w:val="20"/>
        </w:rPr>
        <w:t>Państwowego Powiatowego Inspektora Sanitarnego w</w:t>
      </w:r>
      <w:r w:rsidRPr="0006701C">
        <w:rPr>
          <w:rFonts w:ascii="Century Gothic" w:hAnsi="Century Gothic"/>
          <w:spacing w:val="24"/>
          <w:sz w:val="20"/>
          <w:szCs w:val="20"/>
        </w:rPr>
        <w:t xml:space="preserve"> </w:t>
      </w:r>
      <w:r w:rsidRPr="0006701C">
        <w:rPr>
          <w:rFonts w:ascii="Century Gothic" w:hAnsi="Century Gothic"/>
          <w:sz w:val="20"/>
          <w:szCs w:val="20"/>
        </w:rPr>
        <w:t xml:space="preserve">Gnieźnie </w:t>
      </w:r>
    </w:p>
    <w:p w14:paraId="027F2AF1" w14:textId="78A72C3A" w:rsidR="002A4B96" w:rsidRPr="0006701C" w:rsidRDefault="002A4B96" w:rsidP="0088453A">
      <w:pPr>
        <w:pStyle w:val="Akapitzlist"/>
        <w:widowControl w:val="0"/>
        <w:numPr>
          <w:ilvl w:val="0"/>
          <w:numId w:val="6"/>
        </w:numPr>
        <w:spacing w:before="42" w:line="276" w:lineRule="auto"/>
        <w:ind w:left="1560" w:right="116"/>
        <w:jc w:val="both"/>
        <w:rPr>
          <w:rFonts w:ascii="Century Gothic" w:hAnsi="Century Gothic"/>
          <w:sz w:val="20"/>
          <w:szCs w:val="20"/>
        </w:rPr>
      </w:pPr>
      <w:r w:rsidRPr="0006701C">
        <w:rPr>
          <w:rFonts w:ascii="Century Gothic" w:hAnsi="Century Gothic"/>
          <w:sz w:val="20"/>
          <w:szCs w:val="20"/>
        </w:rPr>
        <w:lastRenderedPageBreak/>
        <w:t xml:space="preserve">Opinia sanitarna z dnia </w:t>
      </w:r>
      <w:r w:rsidR="00E26ED8">
        <w:rPr>
          <w:rFonts w:ascii="Century Gothic" w:hAnsi="Century Gothic"/>
          <w:sz w:val="20"/>
          <w:szCs w:val="20"/>
        </w:rPr>
        <w:t>1 październik</w:t>
      </w:r>
      <w:r w:rsidRPr="0006701C">
        <w:rPr>
          <w:rFonts w:ascii="Century Gothic" w:hAnsi="Century Gothic"/>
          <w:sz w:val="20"/>
          <w:szCs w:val="20"/>
        </w:rPr>
        <w:t xml:space="preserve"> 2020 r. nr </w:t>
      </w:r>
      <w:r w:rsidRPr="0006701C">
        <w:rPr>
          <w:rFonts w:ascii="Century Gothic" w:hAnsi="Century Gothic"/>
          <w:w w:val="106"/>
          <w:sz w:val="20"/>
          <w:szCs w:val="20"/>
        </w:rPr>
        <w:t>ON-NS.9022.5.</w:t>
      </w:r>
      <w:r w:rsidR="00E26ED8">
        <w:rPr>
          <w:rFonts w:ascii="Century Gothic" w:hAnsi="Century Gothic"/>
          <w:w w:val="106"/>
          <w:sz w:val="20"/>
          <w:szCs w:val="20"/>
        </w:rPr>
        <w:t>59</w:t>
      </w:r>
      <w:r w:rsidRPr="0006701C">
        <w:rPr>
          <w:rFonts w:ascii="Century Gothic" w:hAnsi="Century Gothic"/>
          <w:w w:val="106"/>
          <w:sz w:val="20"/>
          <w:szCs w:val="20"/>
        </w:rPr>
        <w:t>.2020</w:t>
      </w:r>
      <w:r w:rsidRPr="0006701C">
        <w:rPr>
          <w:rFonts w:ascii="Century Gothic" w:hAnsi="Century Gothic"/>
          <w:spacing w:val="17"/>
          <w:w w:val="106"/>
          <w:sz w:val="20"/>
          <w:szCs w:val="20"/>
        </w:rPr>
        <w:t xml:space="preserve"> </w:t>
      </w:r>
      <w:r w:rsidRPr="0006701C">
        <w:rPr>
          <w:rFonts w:ascii="Century Gothic" w:hAnsi="Century Gothic"/>
          <w:sz w:val="20"/>
          <w:szCs w:val="20"/>
        </w:rPr>
        <w:t>(data</w:t>
      </w:r>
      <w:r w:rsidRPr="0006701C">
        <w:rPr>
          <w:rFonts w:ascii="Century Gothic" w:hAnsi="Century Gothic"/>
          <w:spacing w:val="26"/>
          <w:sz w:val="20"/>
          <w:szCs w:val="20"/>
        </w:rPr>
        <w:t xml:space="preserve"> </w:t>
      </w:r>
      <w:r w:rsidRPr="0006701C">
        <w:rPr>
          <w:rFonts w:ascii="Century Gothic" w:hAnsi="Century Gothic"/>
          <w:sz w:val="20"/>
          <w:szCs w:val="20"/>
        </w:rPr>
        <w:t>wpływu</w:t>
      </w:r>
      <w:r w:rsidRPr="0006701C">
        <w:rPr>
          <w:rFonts w:ascii="Century Gothic" w:hAnsi="Century Gothic"/>
          <w:spacing w:val="44"/>
          <w:sz w:val="20"/>
          <w:szCs w:val="20"/>
        </w:rPr>
        <w:t xml:space="preserve"> </w:t>
      </w:r>
      <w:r w:rsidR="00E26ED8">
        <w:rPr>
          <w:rFonts w:ascii="Century Gothic" w:hAnsi="Century Gothic"/>
          <w:sz w:val="20"/>
          <w:szCs w:val="20"/>
        </w:rPr>
        <w:t>2 października</w:t>
      </w:r>
      <w:r w:rsidRPr="0006701C">
        <w:rPr>
          <w:rFonts w:ascii="Century Gothic" w:hAnsi="Century Gothic"/>
          <w:spacing w:val="31"/>
          <w:sz w:val="20"/>
          <w:szCs w:val="20"/>
        </w:rPr>
        <w:t xml:space="preserve"> </w:t>
      </w:r>
      <w:r w:rsidRPr="0006701C">
        <w:rPr>
          <w:rFonts w:ascii="Century Gothic" w:hAnsi="Century Gothic"/>
          <w:sz w:val="20"/>
          <w:szCs w:val="20"/>
        </w:rPr>
        <w:t>2020</w:t>
      </w:r>
      <w:r w:rsidRPr="0006701C">
        <w:rPr>
          <w:rFonts w:ascii="Century Gothic" w:hAnsi="Century Gothic"/>
          <w:spacing w:val="36"/>
          <w:sz w:val="20"/>
          <w:szCs w:val="20"/>
        </w:rPr>
        <w:t xml:space="preserve"> </w:t>
      </w:r>
      <w:r w:rsidRPr="0006701C">
        <w:rPr>
          <w:rFonts w:ascii="Century Gothic" w:hAnsi="Century Gothic"/>
          <w:w w:val="106"/>
          <w:sz w:val="20"/>
          <w:szCs w:val="20"/>
        </w:rPr>
        <w:t>r.);</w:t>
      </w:r>
    </w:p>
    <w:p w14:paraId="639F17F8" w14:textId="567005BF" w:rsidR="002A4B96" w:rsidRPr="0006701C" w:rsidRDefault="002A4B96" w:rsidP="0088453A">
      <w:pPr>
        <w:pStyle w:val="Akapitzlist"/>
        <w:widowControl w:val="0"/>
        <w:numPr>
          <w:ilvl w:val="0"/>
          <w:numId w:val="6"/>
        </w:numPr>
        <w:spacing w:before="42" w:line="276" w:lineRule="auto"/>
        <w:ind w:left="1560" w:right="116"/>
        <w:jc w:val="both"/>
        <w:rPr>
          <w:rFonts w:ascii="Century Gothic" w:hAnsi="Century Gothic"/>
          <w:sz w:val="20"/>
          <w:szCs w:val="20"/>
        </w:rPr>
      </w:pPr>
      <w:r w:rsidRPr="0006701C">
        <w:rPr>
          <w:rFonts w:ascii="Century Gothic" w:hAnsi="Century Gothic"/>
          <w:sz w:val="20"/>
          <w:szCs w:val="20"/>
        </w:rPr>
        <w:t xml:space="preserve">Pismo z dnia </w:t>
      </w:r>
      <w:r w:rsidR="00466C69">
        <w:rPr>
          <w:rFonts w:ascii="Century Gothic" w:hAnsi="Century Gothic"/>
          <w:sz w:val="20"/>
          <w:szCs w:val="20"/>
        </w:rPr>
        <w:t>9 listopada</w:t>
      </w:r>
      <w:r w:rsidRPr="0006701C">
        <w:rPr>
          <w:rFonts w:ascii="Century Gothic" w:hAnsi="Century Gothic"/>
          <w:sz w:val="20"/>
          <w:szCs w:val="20"/>
        </w:rPr>
        <w:t xml:space="preserve"> 2020 r. nr </w:t>
      </w:r>
      <w:r w:rsidRPr="0006701C">
        <w:rPr>
          <w:rFonts w:ascii="Century Gothic" w:hAnsi="Century Gothic"/>
          <w:w w:val="106"/>
          <w:sz w:val="20"/>
          <w:szCs w:val="20"/>
        </w:rPr>
        <w:t>ON-NS.9022.5.</w:t>
      </w:r>
      <w:r w:rsidR="00466C69">
        <w:rPr>
          <w:rFonts w:ascii="Century Gothic" w:hAnsi="Century Gothic"/>
          <w:w w:val="106"/>
          <w:sz w:val="20"/>
          <w:szCs w:val="20"/>
        </w:rPr>
        <w:t>59.</w:t>
      </w:r>
      <w:r w:rsidRPr="0006701C">
        <w:rPr>
          <w:rFonts w:ascii="Century Gothic" w:hAnsi="Century Gothic"/>
          <w:w w:val="106"/>
          <w:sz w:val="20"/>
          <w:szCs w:val="20"/>
        </w:rPr>
        <w:t>2020</w:t>
      </w:r>
      <w:r w:rsidRPr="0006701C">
        <w:rPr>
          <w:rFonts w:ascii="Century Gothic" w:hAnsi="Century Gothic"/>
          <w:spacing w:val="17"/>
          <w:w w:val="106"/>
          <w:sz w:val="20"/>
          <w:szCs w:val="20"/>
        </w:rPr>
        <w:t xml:space="preserve"> </w:t>
      </w:r>
      <w:r w:rsidRPr="0006701C">
        <w:rPr>
          <w:rFonts w:ascii="Century Gothic" w:hAnsi="Century Gothic"/>
          <w:sz w:val="20"/>
          <w:szCs w:val="20"/>
        </w:rPr>
        <w:t>(data</w:t>
      </w:r>
      <w:r w:rsidRPr="0006701C">
        <w:rPr>
          <w:rFonts w:ascii="Century Gothic" w:hAnsi="Century Gothic"/>
          <w:spacing w:val="26"/>
          <w:sz w:val="20"/>
          <w:szCs w:val="20"/>
        </w:rPr>
        <w:t xml:space="preserve"> </w:t>
      </w:r>
      <w:r w:rsidRPr="0006701C">
        <w:rPr>
          <w:rFonts w:ascii="Century Gothic" w:hAnsi="Century Gothic"/>
          <w:sz w:val="20"/>
          <w:szCs w:val="20"/>
        </w:rPr>
        <w:t>wpływu</w:t>
      </w:r>
      <w:r w:rsidRPr="0006701C">
        <w:rPr>
          <w:rFonts w:ascii="Century Gothic" w:hAnsi="Century Gothic"/>
          <w:spacing w:val="44"/>
          <w:sz w:val="20"/>
          <w:szCs w:val="20"/>
        </w:rPr>
        <w:t xml:space="preserve"> </w:t>
      </w:r>
      <w:r w:rsidRPr="0006701C">
        <w:rPr>
          <w:rFonts w:ascii="Century Gothic" w:hAnsi="Century Gothic"/>
          <w:sz w:val="20"/>
          <w:szCs w:val="20"/>
        </w:rPr>
        <w:t>1</w:t>
      </w:r>
      <w:r w:rsidR="00E26ED8">
        <w:rPr>
          <w:rFonts w:ascii="Century Gothic" w:hAnsi="Century Gothic"/>
          <w:sz w:val="20"/>
          <w:szCs w:val="20"/>
        </w:rPr>
        <w:t>2</w:t>
      </w:r>
      <w:r w:rsidRPr="0006701C">
        <w:rPr>
          <w:rFonts w:ascii="Century Gothic" w:hAnsi="Century Gothic"/>
          <w:sz w:val="20"/>
          <w:szCs w:val="20"/>
        </w:rPr>
        <w:t xml:space="preserve"> </w:t>
      </w:r>
      <w:r w:rsidR="00E26ED8">
        <w:rPr>
          <w:rFonts w:ascii="Century Gothic" w:hAnsi="Century Gothic"/>
          <w:sz w:val="20"/>
          <w:szCs w:val="20"/>
        </w:rPr>
        <w:t xml:space="preserve">listopada  </w:t>
      </w:r>
      <w:r w:rsidRPr="0006701C">
        <w:rPr>
          <w:rFonts w:ascii="Century Gothic" w:hAnsi="Century Gothic"/>
          <w:sz w:val="20"/>
          <w:szCs w:val="20"/>
        </w:rPr>
        <w:t>2020</w:t>
      </w:r>
      <w:r w:rsidRPr="0006701C">
        <w:rPr>
          <w:rFonts w:ascii="Century Gothic" w:hAnsi="Century Gothic"/>
          <w:spacing w:val="36"/>
          <w:sz w:val="20"/>
          <w:szCs w:val="20"/>
        </w:rPr>
        <w:t xml:space="preserve"> </w:t>
      </w:r>
      <w:r w:rsidRPr="0006701C">
        <w:rPr>
          <w:rFonts w:ascii="Century Gothic" w:hAnsi="Century Gothic"/>
          <w:w w:val="106"/>
          <w:sz w:val="20"/>
          <w:szCs w:val="20"/>
        </w:rPr>
        <w:t>r.);</w:t>
      </w:r>
    </w:p>
    <w:p w14:paraId="6F0A386A" w14:textId="77777777" w:rsidR="002A4B96" w:rsidRPr="0006701C" w:rsidRDefault="002A4B96" w:rsidP="0088453A">
      <w:pPr>
        <w:pStyle w:val="Akapitzlist"/>
        <w:widowControl w:val="0"/>
        <w:numPr>
          <w:ilvl w:val="0"/>
          <w:numId w:val="4"/>
        </w:numPr>
        <w:spacing w:before="42" w:line="276" w:lineRule="auto"/>
        <w:ind w:left="851" w:right="116"/>
        <w:jc w:val="both"/>
        <w:rPr>
          <w:rFonts w:ascii="Century Gothic" w:hAnsi="Century Gothic"/>
          <w:sz w:val="20"/>
          <w:szCs w:val="20"/>
        </w:rPr>
      </w:pPr>
      <w:r w:rsidRPr="0006701C">
        <w:rPr>
          <w:rFonts w:ascii="Century Gothic" w:hAnsi="Century Gothic"/>
          <w:sz w:val="20"/>
          <w:szCs w:val="20"/>
        </w:rPr>
        <w:t>Dyrektora Zarządu Zlewni Wód Polskich w</w:t>
      </w:r>
      <w:r w:rsidRPr="0006701C">
        <w:rPr>
          <w:rFonts w:ascii="Century Gothic" w:hAnsi="Century Gothic"/>
          <w:spacing w:val="45"/>
          <w:sz w:val="20"/>
          <w:szCs w:val="20"/>
        </w:rPr>
        <w:t xml:space="preserve"> </w:t>
      </w:r>
      <w:r w:rsidRPr="0006701C">
        <w:rPr>
          <w:rFonts w:ascii="Century Gothic" w:hAnsi="Century Gothic"/>
          <w:sz w:val="20"/>
          <w:szCs w:val="20"/>
        </w:rPr>
        <w:t xml:space="preserve">Poznaniu </w:t>
      </w:r>
    </w:p>
    <w:p w14:paraId="76232B32" w14:textId="3F601ADF" w:rsidR="002A4B96" w:rsidRPr="0006701C" w:rsidRDefault="002A4B96" w:rsidP="0088453A">
      <w:pPr>
        <w:pStyle w:val="Akapitzlist"/>
        <w:widowControl w:val="0"/>
        <w:numPr>
          <w:ilvl w:val="0"/>
          <w:numId w:val="5"/>
        </w:numPr>
        <w:spacing w:before="42" w:line="276" w:lineRule="auto"/>
        <w:ind w:right="116"/>
        <w:jc w:val="both"/>
        <w:rPr>
          <w:rFonts w:ascii="Century Gothic" w:hAnsi="Century Gothic"/>
          <w:sz w:val="20"/>
          <w:szCs w:val="20"/>
        </w:rPr>
      </w:pPr>
      <w:r w:rsidRPr="0006701C">
        <w:rPr>
          <w:rFonts w:ascii="Century Gothic" w:hAnsi="Century Gothic"/>
          <w:sz w:val="20"/>
          <w:szCs w:val="20"/>
        </w:rPr>
        <w:t>Opinia z</w:t>
      </w:r>
      <w:r w:rsidRPr="0006701C">
        <w:rPr>
          <w:rFonts w:ascii="Century Gothic" w:hAnsi="Century Gothic"/>
          <w:spacing w:val="43"/>
          <w:sz w:val="20"/>
          <w:szCs w:val="20"/>
        </w:rPr>
        <w:t xml:space="preserve"> </w:t>
      </w:r>
      <w:r w:rsidRPr="0006701C">
        <w:rPr>
          <w:rFonts w:ascii="Century Gothic" w:hAnsi="Century Gothic"/>
          <w:sz w:val="20"/>
          <w:szCs w:val="20"/>
        </w:rPr>
        <w:t xml:space="preserve">dnia </w:t>
      </w:r>
      <w:r w:rsidR="00E26ED8">
        <w:rPr>
          <w:rFonts w:ascii="Century Gothic" w:hAnsi="Century Gothic"/>
          <w:spacing w:val="2"/>
          <w:sz w:val="20"/>
          <w:szCs w:val="20"/>
        </w:rPr>
        <w:t>1 października</w:t>
      </w:r>
      <w:r w:rsidRPr="0006701C">
        <w:rPr>
          <w:rFonts w:ascii="Century Gothic" w:hAnsi="Century Gothic"/>
          <w:spacing w:val="45"/>
          <w:sz w:val="20"/>
          <w:szCs w:val="20"/>
        </w:rPr>
        <w:t xml:space="preserve"> </w:t>
      </w:r>
      <w:r w:rsidRPr="0006701C">
        <w:rPr>
          <w:rFonts w:ascii="Century Gothic" w:hAnsi="Century Gothic"/>
          <w:sz w:val="20"/>
          <w:szCs w:val="20"/>
        </w:rPr>
        <w:t>2020</w:t>
      </w:r>
      <w:r w:rsidRPr="0006701C">
        <w:rPr>
          <w:rFonts w:ascii="Century Gothic" w:hAnsi="Century Gothic"/>
          <w:spacing w:val="31"/>
          <w:sz w:val="20"/>
          <w:szCs w:val="20"/>
        </w:rPr>
        <w:t xml:space="preserve"> </w:t>
      </w:r>
      <w:r w:rsidRPr="0006701C">
        <w:rPr>
          <w:rFonts w:ascii="Century Gothic" w:hAnsi="Century Gothic"/>
          <w:sz w:val="20"/>
          <w:szCs w:val="20"/>
        </w:rPr>
        <w:t>r.</w:t>
      </w:r>
      <w:r w:rsidRPr="0006701C">
        <w:rPr>
          <w:rFonts w:ascii="Century Gothic" w:hAnsi="Century Gothic"/>
          <w:spacing w:val="14"/>
          <w:sz w:val="20"/>
          <w:szCs w:val="20"/>
        </w:rPr>
        <w:t xml:space="preserve"> nr </w:t>
      </w:r>
      <w:r w:rsidRPr="0006701C">
        <w:rPr>
          <w:rFonts w:ascii="Century Gothic" w:hAnsi="Century Gothic"/>
          <w:w w:val="105"/>
          <w:sz w:val="20"/>
          <w:szCs w:val="20"/>
        </w:rPr>
        <w:t>PO.ZZŚ.4.435.</w:t>
      </w:r>
      <w:r w:rsidR="00E26ED8">
        <w:rPr>
          <w:rFonts w:ascii="Century Gothic" w:hAnsi="Century Gothic"/>
          <w:w w:val="105"/>
          <w:sz w:val="20"/>
          <w:szCs w:val="20"/>
        </w:rPr>
        <w:t>621</w:t>
      </w:r>
      <w:r w:rsidRPr="0006701C">
        <w:rPr>
          <w:rFonts w:ascii="Century Gothic" w:hAnsi="Century Gothic"/>
          <w:w w:val="105"/>
          <w:sz w:val="20"/>
          <w:szCs w:val="20"/>
        </w:rPr>
        <w:t>m.2020.</w:t>
      </w:r>
      <w:r w:rsidR="00E26ED8">
        <w:rPr>
          <w:rFonts w:ascii="Century Gothic" w:hAnsi="Century Gothic"/>
          <w:w w:val="105"/>
          <w:sz w:val="20"/>
          <w:szCs w:val="20"/>
        </w:rPr>
        <w:t>AR</w:t>
      </w:r>
      <w:r w:rsidRPr="0006701C">
        <w:rPr>
          <w:rFonts w:ascii="Century Gothic" w:hAnsi="Century Gothic"/>
          <w:spacing w:val="8"/>
          <w:w w:val="105"/>
          <w:sz w:val="20"/>
          <w:szCs w:val="20"/>
        </w:rPr>
        <w:t xml:space="preserve"> </w:t>
      </w:r>
      <w:r w:rsidRPr="0006701C">
        <w:rPr>
          <w:rFonts w:ascii="Century Gothic" w:hAnsi="Century Gothic"/>
          <w:sz w:val="20"/>
          <w:szCs w:val="20"/>
        </w:rPr>
        <w:t>(data</w:t>
      </w:r>
      <w:r w:rsidRPr="0006701C">
        <w:rPr>
          <w:rFonts w:ascii="Century Gothic" w:hAnsi="Century Gothic"/>
          <w:spacing w:val="30"/>
          <w:sz w:val="20"/>
          <w:szCs w:val="20"/>
        </w:rPr>
        <w:t xml:space="preserve"> </w:t>
      </w:r>
      <w:r w:rsidRPr="0006701C">
        <w:rPr>
          <w:rFonts w:ascii="Century Gothic" w:hAnsi="Century Gothic"/>
          <w:sz w:val="20"/>
          <w:szCs w:val="20"/>
        </w:rPr>
        <w:t>wpływu</w:t>
      </w:r>
      <w:r w:rsidRPr="0006701C">
        <w:rPr>
          <w:rFonts w:ascii="Century Gothic" w:hAnsi="Century Gothic"/>
          <w:spacing w:val="46"/>
          <w:sz w:val="20"/>
          <w:szCs w:val="20"/>
        </w:rPr>
        <w:t xml:space="preserve"> </w:t>
      </w:r>
      <w:r w:rsidR="00E26ED8">
        <w:rPr>
          <w:rFonts w:ascii="Century Gothic" w:hAnsi="Century Gothic"/>
          <w:sz w:val="20"/>
          <w:szCs w:val="20"/>
        </w:rPr>
        <w:t xml:space="preserve">2 października </w:t>
      </w:r>
      <w:r w:rsidRPr="0006701C">
        <w:rPr>
          <w:rFonts w:ascii="Century Gothic" w:hAnsi="Century Gothic"/>
          <w:sz w:val="20"/>
          <w:szCs w:val="20"/>
        </w:rPr>
        <w:t>2020</w:t>
      </w:r>
      <w:r w:rsidRPr="0006701C">
        <w:rPr>
          <w:rFonts w:ascii="Century Gothic" w:hAnsi="Century Gothic"/>
          <w:spacing w:val="4"/>
          <w:sz w:val="20"/>
          <w:szCs w:val="20"/>
        </w:rPr>
        <w:t xml:space="preserve"> r</w:t>
      </w:r>
      <w:r w:rsidRPr="0006701C">
        <w:rPr>
          <w:rFonts w:ascii="Century Gothic" w:hAnsi="Century Gothic"/>
          <w:w w:val="103"/>
          <w:sz w:val="20"/>
          <w:szCs w:val="20"/>
        </w:rPr>
        <w:t xml:space="preserve">.); </w:t>
      </w:r>
    </w:p>
    <w:p w14:paraId="3E3D248F" w14:textId="736A4473" w:rsidR="002A4B96" w:rsidRPr="0088453A" w:rsidRDefault="002A4B96" w:rsidP="0088453A">
      <w:pPr>
        <w:pStyle w:val="Akapitzlist"/>
        <w:widowControl w:val="0"/>
        <w:numPr>
          <w:ilvl w:val="0"/>
          <w:numId w:val="5"/>
        </w:numPr>
        <w:spacing w:before="42" w:line="276" w:lineRule="auto"/>
        <w:ind w:right="116"/>
        <w:jc w:val="both"/>
        <w:rPr>
          <w:rFonts w:ascii="Century Gothic" w:hAnsi="Century Gothic"/>
          <w:sz w:val="20"/>
          <w:szCs w:val="20"/>
        </w:rPr>
      </w:pPr>
      <w:r w:rsidRPr="0088453A">
        <w:rPr>
          <w:rFonts w:ascii="Century Gothic" w:hAnsi="Century Gothic"/>
          <w:sz w:val="20"/>
          <w:szCs w:val="20"/>
        </w:rPr>
        <w:t>Opinia z</w:t>
      </w:r>
      <w:r w:rsidRPr="0088453A">
        <w:rPr>
          <w:rFonts w:ascii="Century Gothic" w:hAnsi="Century Gothic"/>
          <w:spacing w:val="43"/>
          <w:sz w:val="20"/>
          <w:szCs w:val="20"/>
        </w:rPr>
        <w:t xml:space="preserve"> </w:t>
      </w:r>
      <w:r w:rsidRPr="0088453A">
        <w:rPr>
          <w:rFonts w:ascii="Century Gothic" w:hAnsi="Century Gothic"/>
          <w:sz w:val="20"/>
          <w:szCs w:val="20"/>
        </w:rPr>
        <w:t xml:space="preserve">dnia </w:t>
      </w:r>
      <w:r w:rsidR="0088453A" w:rsidRPr="0088453A">
        <w:rPr>
          <w:rFonts w:ascii="Century Gothic" w:hAnsi="Century Gothic"/>
          <w:spacing w:val="2"/>
          <w:sz w:val="20"/>
          <w:szCs w:val="20"/>
        </w:rPr>
        <w:t>25</w:t>
      </w:r>
      <w:r w:rsidRPr="0088453A">
        <w:rPr>
          <w:rFonts w:ascii="Century Gothic" w:hAnsi="Century Gothic"/>
          <w:spacing w:val="2"/>
          <w:sz w:val="20"/>
          <w:szCs w:val="20"/>
        </w:rPr>
        <w:t xml:space="preserve"> </w:t>
      </w:r>
      <w:r w:rsidR="0088453A" w:rsidRPr="0088453A">
        <w:rPr>
          <w:rFonts w:ascii="Century Gothic" w:hAnsi="Century Gothic"/>
          <w:spacing w:val="2"/>
          <w:sz w:val="20"/>
          <w:szCs w:val="20"/>
        </w:rPr>
        <w:t>listopada</w:t>
      </w:r>
      <w:r w:rsidRPr="0088453A">
        <w:rPr>
          <w:rFonts w:ascii="Century Gothic" w:hAnsi="Century Gothic"/>
          <w:spacing w:val="45"/>
          <w:sz w:val="20"/>
          <w:szCs w:val="20"/>
        </w:rPr>
        <w:t xml:space="preserve"> </w:t>
      </w:r>
      <w:r w:rsidRPr="0088453A">
        <w:rPr>
          <w:rFonts w:ascii="Century Gothic" w:hAnsi="Century Gothic"/>
          <w:sz w:val="20"/>
          <w:szCs w:val="20"/>
        </w:rPr>
        <w:t>2020</w:t>
      </w:r>
      <w:r w:rsidRPr="0088453A">
        <w:rPr>
          <w:rFonts w:ascii="Century Gothic" w:hAnsi="Century Gothic"/>
          <w:spacing w:val="31"/>
          <w:sz w:val="20"/>
          <w:szCs w:val="20"/>
        </w:rPr>
        <w:t xml:space="preserve"> </w:t>
      </w:r>
      <w:r w:rsidRPr="0088453A">
        <w:rPr>
          <w:rFonts w:ascii="Century Gothic" w:hAnsi="Century Gothic"/>
          <w:sz w:val="20"/>
          <w:szCs w:val="20"/>
        </w:rPr>
        <w:t>r.</w:t>
      </w:r>
      <w:r w:rsidRPr="0088453A">
        <w:rPr>
          <w:rFonts w:ascii="Century Gothic" w:hAnsi="Century Gothic"/>
          <w:spacing w:val="14"/>
          <w:sz w:val="20"/>
          <w:szCs w:val="20"/>
        </w:rPr>
        <w:t xml:space="preserve"> nr </w:t>
      </w:r>
      <w:r w:rsidRPr="0088453A">
        <w:rPr>
          <w:rFonts w:ascii="Century Gothic" w:hAnsi="Century Gothic"/>
          <w:w w:val="105"/>
          <w:sz w:val="20"/>
          <w:szCs w:val="20"/>
        </w:rPr>
        <w:t>PO.ZZŚ.4.435.</w:t>
      </w:r>
      <w:r w:rsidR="0088453A" w:rsidRPr="0088453A">
        <w:rPr>
          <w:rFonts w:ascii="Century Gothic" w:hAnsi="Century Gothic"/>
          <w:w w:val="105"/>
          <w:sz w:val="20"/>
          <w:szCs w:val="20"/>
        </w:rPr>
        <w:t>621</w:t>
      </w:r>
      <w:r w:rsidRPr="0088453A">
        <w:rPr>
          <w:rFonts w:ascii="Century Gothic" w:hAnsi="Century Gothic"/>
          <w:w w:val="105"/>
          <w:sz w:val="20"/>
          <w:szCs w:val="20"/>
        </w:rPr>
        <w:t>m.2.2020.</w:t>
      </w:r>
      <w:r w:rsidR="0088453A" w:rsidRPr="0088453A">
        <w:rPr>
          <w:rFonts w:ascii="Century Gothic" w:hAnsi="Century Gothic"/>
          <w:w w:val="105"/>
          <w:sz w:val="20"/>
          <w:szCs w:val="20"/>
        </w:rPr>
        <w:t>AR</w:t>
      </w:r>
      <w:r w:rsidRPr="0088453A">
        <w:rPr>
          <w:rFonts w:ascii="Century Gothic" w:hAnsi="Century Gothic"/>
          <w:spacing w:val="8"/>
          <w:w w:val="105"/>
          <w:sz w:val="20"/>
          <w:szCs w:val="20"/>
        </w:rPr>
        <w:t xml:space="preserve"> </w:t>
      </w:r>
      <w:r w:rsidRPr="0088453A">
        <w:rPr>
          <w:rFonts w:ascii="Century Gothic" w:hAnsi="Century Gothic"/>
          <w:sz w:val="20"/>
          <w:szCs w:val="20"/>
        </w:rPr>
        <w:t>(data</w:t>
      </w:r>
      <w:r w:rsidRPr="0088453A">
        <w:rPr>
          <w:rFonts w:ascii="Century Gothic" w:hAnsi="Century Gothic"/>
          <w:spacing w:val="30"/>
          <w:sz w:val="20"/>
          <w:szCs w:val="20"/>
        </w:rPr>
        <w:t xml:space="preserve"> </w:t>
      </w:r>
      <w:r w:rsidRPr="0088453A">
        <w:rPr>
          <w:rFonts w:ascii="Century Gothic" w:hAnsi="Century Gothic"/>
          <w:sz w:val="20"/>
          <w:szCs w:val="20"/>
        </w:rPr>
        <w:t>wpływu</w:t>
      </w:r>
      <w:r w:rsidRPr="0088453A">
        <w:rPr>
          <w:rFonts w:ascii="Century Gothic" w:hAnsi="Century Gothic"/>
          <w:spacing w:val="46"/>
          <w:sz w:val="20"/>
          <w:szCs w:val="20"/>
        </w:rPr>
        <w:t xml:space="preserve"> </w:t>
      </w:r>
      <w:r w:rsidR="0088453A" w:rsidRPr="0088453A">
        <w:rPr>
          <w:rFonts w:ascii="Century Gothic" w:hAnsi="Century Gothic"/>
          <w:sz w:val="20"/>
          <w:szCs w:val="20"/>
        </w:rPr>
        <w:t>27 listopada</w:t>
      </w:r>
      <w:r w:rsidRPr="0088453A">
        <w:rPr>
          <w:rFonts w:ascii="Century Gothic" w:hAnsi="Century Gothic"/>
          <w:sz w:val="20"/>
          <w:szCs w:val="20"/>
        </w:rPr>
        <w:t xml:space="preserve"> 2020</w:t>
      </w:r>
      <w:r w:rsidRPr="0088453A">
        <w:rPr>
          <w:rFonts w:ascii="Century Gothic" w:hAnsi="Century Gothic"/>
          <w:spacing w:val="4"/>
          <w:sz w:val="20"/>
          <w:szCs w:val="20"/>
        </w:rPr>
        <w:t xml:space="preserve"> r</w:t>
      </w:r>
      <w:r w:rsidRPr="0088453A">
        <w:rPr>
          <w:rFonts w:ascii="Century Gothic" w:hAnsi="Century Gothic"/>
          <w:w w:val="103"/>
          <w:sz w:val="20"/>
          <w:szCs w:val="20"/>
        </w:rPr>
        <w:t>.)</w:t>
      </w:r>
    </w:p>
    <w:p w14:paraId="4AB0647B" w14:textId="77777777" w:rsidR="002A4B96" w:rsidRPr="0006701C" w:rsidRDefault="002A4B96" w:rsidP="0088453A">
      <w:pPr>
        <w:pStyle w:val="Akapitzlist"/>
        <w:widowControl w:val="0"/>
        <w:spacing w:before="42" w:line="276" w:lineRule="auto"/>
        <w:ind w:left="851" w:right="116"/>
        <w:jc w:val="both"/>
        <w:rPr>
          <w:rFonts w:ascii="Century Gothic" w:hAnsi="Century Gothic"/>
          <w:sz w:val="20"/>
          <w:szCs w:val="20"/>
        </w:rPr>
      </w:pPr>
    </w:p>
    <w:p w14:paraId="13AEBBCC" w14:textId="77777777" w:rsidR="002A4B96" w:rsidRPr="0006701C" w:rsidRDefault="002A4B96" w:rsidP="0088453A">
      <w:pPr>
        <w:spacing w:line="276" w:lineRule="auto"/>
        <w:ind w:firstLine="708"/>
        <w:jc w:val="both"/>
        <w:rPr>
          <w:rFonts w:ascii="Century Gothic" w:hAnsi="Century Gothic"/>
          <w:sz w:val="20"/>
          <w:szCs w:val="20"/>
        </w:rPr>
      </w:pPr>
    </w:p>
    <w:p w14:paraId="31672E24" w14:textId="77777777" w:rsidR="002A4B96" w:rsidRPr="0006701C" w:rsidRDefault="002A4B96" w:rsidP="0088453A">
      <w:pPr>
        <w:spacing w:line="276" w:lineRule="auto"/>
        <w:jc w:val="center"/>
        <w:rPr>
          <w:rFonts w:ascii="Century Gothic" w:hAnsi="Century Gothic"/>
          <w:b/>
          <w:sz w:val="20"/>
          <w:szCs w:val="20"/>
        </w:rPr>
      </w:pPr>
      <w:r w:rsidRPr="0006701C">
        <w:rPr>
          <w:rFonts w:ascii="Century Gothic" w:hAnsi="Century Gothic"/>
          <w:b/>
          <w:sz w:val="20"/>
          <w:szCs w:val="20"/>
        </w:rPr>
        <w:t>postanawiam</w:t>
      </w:r>
    </w:p>
    <w:p w14:paraId="5E61FB49" w14:textId="49706A63" w:rsidR="002A4B96" w:rsidRPr="0006701C" w:rsidRDefault="002A4B96" w:rsidP="0088453A">
      <w:pPr>
        <w:pStyle w:val="Tekstpodstawowy"/>
        <w:numPr>
          <w:ilvl w:val="0"/>
          <w:numId w:val="3"/>
        </w:numPr>
        <w:suppressAutoHyphens/>
        <w:spacing w:before="120" w:line="276" w:lineRule="auto"/>
        <w:ind w:right="72"/>
        <w:jc w:val="both"/>
        <w:rPr>
          <w:rFonts w:ascii="Century Gothic" w:hAnsi="Century Gothic" w:cs="Arial"/>
          <w:sz w:val="20"/>
        </w:rPr>
      </w:pPr>
      <w:r w:rsidRPr="0006701C">
        <w:rPr>
          <w:rFonts w:ascii="Century Gothic" w:hAnsi="Century Gothic" w:cs="Arial"/>
          <w:b/>
          <w:sz w:val="20"/>
        </w:rPr>
        <w:t>stwierdzić obowiązek przeprowadzenia oceny oddziaływania na środowisko</w:t>
      </w:r>
      <w:r w:rsidRPr="0006701C">
        <w:rPr>
          <w:rFonts w:ascii="Century Gothic" w:hAnsi="Century Gothic" w:cs="Arial"/>
          <w:sz w:val="20"/>
        </w:rPr>
        <w:t xml:space="preserve"> dla planowanego przedsięwzięcia polegającego na </w:t>
      </w:r>
      <w:r w:rsidR="00E26ED8" w:rsidRPr="00E26ED8">
        <w:rPr>
          <w:rFonts w:ascii="Century Gothic" w:hAnsi="Century Gothic" w:cs="Arial"/>
          <w:sz w:val="20"/>
        </w:rPr>
        <w:t xml:space="preserve">budowie ujęcia wód podziemnych </w:t>
      </w:r>
      <w:r w:rsidR="008C298F">
        <w:rPr>
          <w:rFonts w:ascii="Century Gothic" w:hAnsi="Century Gothic" w:cs="Arial"/>
          <w:sz w:val="20"/>
        </w:rPr>
        <w:br/>
      </w:r>
      <w:r w:rsidR="00E26ED8" w:rsidRPr="00E26ED8">
        <w:rPr>
          <w:rFonts w:ascii="Century Gothic" w:hAnsi="Century Gothic" w:cs="Arial"/>
          <w:sz w:val="20"/>
        </w:rPr>
        <w:t>o wydajności ponad 10 m</w:t>
      </w:r>
      <w:r w:rsidR="00E26ED8" w:rsidRPr="00E26ED8">
        <w:rPr>
          <w:rFonts w:ascii="Century Gothic" w:hAnsi="Century Gothic" w:cs="Arial"/>
          <w:sz w:val="20"/>
          <w:vertAlign w:val="superscript"/>
        </w:rPr>
        <w:t>3</w:t>
      </w:r>
      <w:r w:rsidR="00E26ED8" w:rsidRPr="00E26ED8">
        <w:rPr>
          <w:rFonts w:ascii="Century Gothic" w:hAnsi="Century Gothic" w:cs="Arial"/>
          <w:sz w:val="20"/>
        </w:rPr>
        <w:t xml:space="preserve">, składającego się z jednej studni głębinowej, zlokalizowanego </w:t>
      </w:r>
      <w:r w:rsidR="008C298F">
        <w:rPr>
          <w:rFonts w:ascii="Century Gothic" w:hAnsi="Century Gothic" w:cs="Arial"/>
          <w:sz w:val="20"/>
        </w:rPr>
        <w:br/>
      </w:r>
      <w:r w:rsidR="00E26ED8" w:rsidRPr="00E26ED8">
        <w:rPr>
          <w:rFonts w:ascii="Century Gothic" w:hAnsi="Century Gothic" w:cs="Arial"/>
          <w:sz w:val="20"/>
        </w:rPr>
        <w:t>w miejscowości Wełnica, Gmina Gniezno, działka nr 77</w:t>
      </w:r>
      <w:r w:rsidRPr="0006701C">
        <w:rPr>
          <w:rFonts w:ascii="Century Gothic" w:hAnsi="Century Gothic" w:cs="Arial"/>
          <w:sz w:val="20"/>
        </w:rPr>
        <w:t>.</w:t>
      </w:r>
    </w:p>
    <w:p w14:paraId="6FF2020C" w14:textId="77777777" w:rsidR="002A4B96" w:rsidRPr="0006701C" w:rsidRDefault="002A4B96" w:rsidP="0088453A">
      <w:pPr>
        <w:pStyle w:val="Tekstpodstawowy"/>
        <w:numPr>
          <w:ilvl w:val="0"/>
          <w:numId w:val="3"/>
        </w:numPr>
        <w:suppressAutoHyphens/>
        <w:spacing w:before="120" w:line="276" w:lineRule="auto"/>
        <w:ind w:right="72"/>
        <w:jc w:val="both"/>
        <w:rPr>
          <w:rFonts w:ascii="Century Gothic" w:hAnsi="Century Gothic" w:cs="Arial"/>
          <w:sz w:val="20"/>
        </w:rPr>
      </w:pPr>
      <w:r w:rsidRPr="0006701C">
        <w:rPr>
          <w:rFonts w:ascii="Century Gothic" w:hAnsi="Century Gothic" w:cs="Arial"/>
          <w:b/>
          <w:sz w:val="20"/>
        </w:rPr>
        <w:t>określić zakres raportu o oddziaływaniu przedsięwzięcia na środowisko,</w:t>
      </w:r>
      <w:r w:rsidRPr="0006701C">
        <w:rPr>
          <w:rFonts w:ascii="Century Gothic" w:hAnsi="Century Gothic" w:cs="Arial"/>
          <w:sz w:val="20"/>
        </w:rPr>
        <w:t xml:space="preserve"> który powinien zostać sporządzony zgodnie z art. 66 ustawy z dnia 3 października 2008 r. </w:t>
      </w:r>
      <w:r w:rsidRPr="0006701C">
        <w:rPr>
          <w:rFonts w:ascii="Century Gothic" w:hAnsi="Century Gothic" w:cs="Arial"/>
          <w:i/>
          <w:sz w:val="20"/>
        </w:rPr>
        <w:t>o udostępnianiu informacji o środowisku i jego ochronie, udziale społeczeństwa w ochronie środowiska oraz o ocenach oddziaływania na środowisko.</w:t>
      </w:r>
    </w:p>
    <w:p w14:paraId="32458118" w14:textId="77777777" w:rsidR="002A4B96" w:rsidRDefault="002A4B96" w:rsidP="0088453A">
      <w:pPr>
        <w:pStyle w:val="Tekstpodstawowy"/>
        <w:numPr>
          <w:ilvl w:val="0"/>
          <w:numId w:val="3"/>
        </w:numPr>
        <w:suppressAutoHyphens/>
        <w:spacing w:after="0" w:line="276" w:lineRule="auto"/>
        <w:ind w:right="72"/>
        <w:jc w:val="both"/>
        <w:rPr>
          <w:rFonts w:ascii="Century Gothic" w:hAnsi="Century Gothic" w:cs="Arial"/>
          <w:sz w:val="20"/>
        </w:rPr>
      </w:pPr>
      <w:r w:rsidRPr="0006701C">
        <w:rPr>
          <w:rFonts w:ascii="Century Gothic" w:hAnsi="Century Gothic" w:cs="Arial"/>
          <w:b/>
          <w:sz w:val="20"/>
        </w:rPr>
        <w:t>w</w:t>
      </w:r>
      <w:r w:rsidRPr="0006701C">
        <w:rPr>
          <w:rFonts w:ascii="Century Gothic" w:hAnsi="Century Gothic" w:cs="Arial"/>
          <w:sz w:val="20"/>
        </w:rPr>
        <w:t xml:space="preserve"> </w:t>
      </w:r>
      <w:r w:rsidRPr="0006701C">
        <w:rPr>
          <w:rFonts w:ascii="Century Gothic" w:hAnsi="Century Gothic" w:cs="Arial"/>
          <w:b/>
          <w:sz w:val="20"/>
        </w:rPr>
        <w:t>raporcie należy uwzględnić w szczególności następujące elementy</w:t>
      </w:r>
      <w:r w:rsidRPr="0006701C">
        <w:rPr>
          <w:rFonts w:ascii="Century Gothic" w:hAnsi="Century Gothic" w:cs="Arial"/>
          <w:sz w:val="20"/>
        </w:rPr>
        <w:t xml:space="preserve">: </w:t>
      </w:r>
    </w:p>
    <w:p w14:paraId="2F763D94" w14:textId="77777777" w:rsidR="002A4B96" w:rsidRDefault="002A4B96" w:rsidP="0088453A">
      <w:pPr>
        <w:pStyle w:val="Tekstpodstawowy"/>
        <w:numPr>
          <w:ilvl w:val="0"/>
          <w:numId w:val="35"/>
        </w:numPr>
        <w:suppressAutoHyphens/>
        <w:spacing w:after="0" w:line="276" w:lineRule="auto"/>
        <w:ind w:left="567" w:right="72"/>
        <w:jc w:val="both"/>
        <w:rPr>
          <w:rFonts w:ascii="Century Gothic" w:hAnsi="Century Gothic" w:cs="Arial"/>
          <w:sz w:val="20"/>
        </w:rPr>
      </w:pPr>
      <w:r w:rsidRPr="0006701C">
        <w:rPr>
          <w:rFonts w:ascii="Century Gothic" w:hAnsi="Century Gothic" w:cs="Arial"/>
          <w:sz w:val="20"/>
        </w:rPr>
        <w:t>Z zakresu hydrogeologii, oddziaływania na zasoby wód podziemnych i ochrony wód podziemnych:</w:t>
      </w:r>
    </w:p>
    <w:p w14:paraId="662511A8" w14:textId="77777777" w:rsidR="002A4B96" w:rsidRDefault="002A4B96" w:rsidP="0088453A">
      <w:pPr>
        <w:pStyle w:val="Tekstpodstawowy"/>
        <w:numPr>
          <w:ilvl w:val="0"/>
          <w:numId w:val="36"/>
        </w:numPr>
        <w:suppressAutoHyphens/>
        <w:spacing w:after="0" w:line="276" w:lineRule="auto"/>
        <w:ind w:right="72"/>
        <w:jc w:val="both"/>
        <w:rPr>
          <w:rFonts w:ascii="Century Gothic" w:hAnsi="Century Gothic" w:cs="Arial"/>
          <w:sz w:val="20"/>
        </w:rPr>
      </w:pPr>
      <w:r w:rsidRPr="0006701C">
        <w:rPr>
          <w:rFonts w:ascii="Century Gothic" w:hAnsi="Century Gothic" w:cs="Arial"/>
          <w:sz w:val="20"/>
        </w:rPr>
        <w:t>Przedstawienie szczegółowego opisu budowy hydrogeologicznej terenu zainwestowania.</w:t>
      </w:r>
    </w:p>
    <w:p w14:paraId="37235165" w14:textId="77777777" w:rsidR="002A4B96" w:rsidRPr="0006701C" w:rsidRDefault="002A4B96" w:rsidP="0088453A">
      <w:pPr>
        <w:pStyle w:val="Tekstpodstawowy"/>
        <w:numPr>
          <w:ilvl w:val="0"/>
          <w:numId w:val="36"/>
        </w:numPr>
        <w:suppressAutoHyphens/>
        <w:spacing w:after="0" w:line="276" w:lineRule="auto"/>
        <w:ind w:right="72"/>
        <w:jc w:val="both"/>
        <w:rPr>
          <w:rFonts w:ascii="Century Gothic" w:hAnsi="Century Gothic" w:cs="Arial"/>
          <w:sz w:val="20"/>
        </w:rPr>
      </w:pPr>
      <w:r w:rsidRPr="0006701C">
        <w:rPr>
          <w:rFonts w:ascii="Century Gothic" w:hAnsi="Century Gothic" w:cs="Arial"/>
          <w:sz w:val="20"/>
        </w:rPr>
        <w:t xml:space="preserve">Przedstawienie sposobu eksploatacji planowanej studni ze wskazaniem maksymalnego godzinowego poboru wody </w:t>
      </w:r>
      <w:proofErr w:type="spellStart"/>
      <w:r w:rsidRPr="0006701C">
        <w:rPr>
          <w:rFonts w:ascii="Century Gothic" w:hAnsi="Century Gothic" w:cs="Arial"/>
          <w:sz w:val="20"/>
        </w:rPr>
        <w:t>Q</w:t>
      </w:r>
      <w:r w:rsidRPr="0006701C">
        <w:rPr>
          <w:rFonts w:ascii="Century Gothic" w:hAnsi="Century Gothic" w:cs="Arial"/>
          <w:sz w:val="20"/>
          <w:vertAlign w:val="subscript"/>
        </w:rPr>
        <w:t>hmax</w:t>
      </w:r>
      <w:proofErr w:type="spellEnd"/>
      <w:r w:rsidRPr="0006701C">
        <w:rPr>
          <w:rFonts w:ascii="Century Gothic" w:hAnsi="Century Gothic" w:cs="Arial"/>
          <w:sz w:val="20"/>
        </w:rPr>
        <w:t xml:space="preserve"> wraz z określeniem częstotliwości prowadzenia poboru z tą wydajnością w jednostce czasu i określenie zasięgu leja depresji dla </w:t>
      </w:r>
      <w:proofErr w:type="spellStart"/>
      <w:r w:rsidRPr="0006701C">
        <w:rPr>
          <w:rFonts w:ascii="Century Gothic" w:hAnsi="Century Gothic" w:cs="Arial"/>
          <w:sz w:val="20"/>
        </w:rPr>
        <w:t>Q</w:t>
      </w:r>
      <w:r w:rsidRPr="0006701C">
        <w:rPr>
          <w:rFonts w:ascii="Century Gothic" w:hAnsi="Century Gothic" w:cs="Arial"/>
          <w:sz w:val="20"/>
          <w:vertAlign w:val="subscript"/>
        </w:rPr>
        <w:t>hmax</w:t>
      </w:r>
      <w:proofErr w:type="spellEnd"/>
      <w:r w:rsidRPr="0006701C">
        <w:rPr>
          <w:rFonts w:ascii="Century Gothic" w:hAnsi="Century Gothic" w:cs="Arial"/>
          <w:sz w:val="20"/>
        </w:rPr>
        <w:t>.</w:t>
      </w:r>
    </w:p>
    <w:p w14:paraId="60F650BA" w14:textId="77777777" w:rsidR="002A4B96" w:rsidRDefault="002A4B96" w:rsidP="0088453A">
      <w:pPr>
        <w:pStyle w:val="Akapitzlist"/>
        <w:numPr>
          <w:ilvl w:val="0"/>
          <w:numId w:val="36"/>
        </w:numPr>
        <w:spacing w:line="276" w:lineRule="auto"/>
        <w:jc w:val="both"/>
        <w:rPr>
          <w:rFonts w:ascii="Century Gothic" w:eastAsia="Calibri" w:hAnsi="Century Gothic" w:cs="Arial"/>
          <w:sz w:val="20"/>
          <w:szCs w:val="20"/>
        </w:rPr>
      </w:pPr>
      <w:r w:rsidRPr="0006701C">
        <w:rPr>
          <w:rFonts w:ascii="Century Gothic" w:eastAsia="Calibri" w:hAnsi="Century Gothic" w:cs="Arial"/>
          <w:sz w:val="20"/>
          <w:szCs w:val="20"/>
        </w:rPr>
        <w:t xml:space="preserve">Przedstawienie bilansu zapotrzebowania na wodę określonego przez Wnioskodawcę na potrzeby nawadniania upraw wraz z uzasadnieniem poboru wody na poziomie maksymalnego godzinowego poboru. </w:t>
      </w:r>
    </w:p>
    <w:p w14:paraId="6483E2E2" w14:textId="77777777" w:rsidR="002A4B96" w:rsidRDefault="002A4B96" w:rsidP="0088453A">
      <w:pPr>
        <w:pStyle w:val="Akapitzlist"/>
        <w:numPr>
          <w:ilvl w:val="0"/>
          <w:numId w:val="36"/>
        </w:numPr>
        <w:spacing w:line="276" w:lineRule="auto"/>
        <w:jc w:val="both"/>
        <w:rPr>
          <w:rFonts w:ascii="Century Gothic" w:eastAsia="Calibri" w:hAnsi="Century Gothic" w:cs="Arial"/>
          <w:sz w:val="20"/>
          <w:szCs w:val="20"/>
        </w:rPr>
      </w:pPr>
      <w:r w:rsidRPr="0006701C">
        <w:rPr>
          <w:rFonts w:ascii="Century Gothic" w:eastAsia="Calibri" w:hAnsi="Century Gothic" w:cs="Arial"/>
          <w:sz w:val="20"/>
          <w:szCs w:val="20"/>
        </w:rPr>
        <w:t>Przedstawienie charakterystyki studni zlokalizowanych w sąsiedztwie planowanego przedsięwzięcia ujmujących wodę z tej samej warstwy wodonośnej zawierającej informacje dotyczące obecnego statusu studni, charakteru pracy (całodobowo, okresowo), wydajności, zasięgu leja depresji przy zakładanym maksymalnym godzinowym poborze oraz ich obszarów zasobowych.</w:t>
      </w:r>
    </w:p>
    <w:p w14:paraId="32A3E6D9" w14:textId="77777777" w:rsidR="002A4B96" w:rsidRDefault="002A4B96" w:rsidP="0088453A">
      <w:pPr>
        <w:pStyle w:val="Akapitzlist"/>
        <w:numPr>
          <w:ilvl w:val="0"/>
          <w:numId w:val="36"/>
        </w:numPr>
        <w:spacing w:line="276" w:lineRule="auto"/>
        <w:jc w:val="both"/>
        <w:rPr>
          <w:rFonts w:ascii="Century Gothic" w:eastAsia="Calibri" w:hAnsi="Century Gothic" w:cs="Arial"/>
          <w:sz w:val="20"/>
          <w:szCs w:val="20"/>
        </w:rPr>
      </w:pPr>
      <w:r w:rsidRPr="0006701C">
        <w:rPr>
          <w:rFonts w:ascii="Century Gothic" w:eastAsia="Calibri" w:hAnsi="Century Gothic" w:cs="Arial"/>
          <w:sz w:val="20"/>
          <w:szCs w:val="20"/>
        </w:rPr>
        <w:t xml:space="preserve">Przedstawienie analizy skumulowanego oddziaływania planowanego przedsięwzięcia oraz przedsięwzięć tego samego rodzaju zlokalizowanych w jego sąsiedztwie na podziemne zasoby wodne w rejonie zainwestowania, w tym na dostępność do zasobów wodnych ujęć komunalnych zlokalizowanych w sąsiedztwie planowanego przedsięwzięcia. </w:t>
      </w:r>
    </w:p>
    <w:p w14:paraId="54DBD824" w14:textId="77777777" w:rsidR="002A4B96" w:rsidRPr="00786A7E" w:rsidRDefault="002A4B96" w:rsidP="0088453A">
      <w:pPr>
        <w:pStyle w:val="Akapitzlist"/>
        <w:numPr>
          <w:ilvl w:val="0"/>
          <w:numId w:val="36"/>
        </w:numPr>
        <w:spacing w:line="276" w:lineRule="auto"/>
        <w:jc w:val="both"/>
        <w:rPr>
          <w:rFonts w:ascii="Century Gothic" w:eastAsia="Calibri" w:hAnsi="Century Gothic" w:cs="Arial"/>
          <w:sz w:val="20"/>
          <w:szCs w:val="20"/>
        </w:rPr>
      </w:pPr>
      <w:r w:rsidRPr="00786A7E">
        <w:rPr>
          <w:rFonts w:ascii="Century Gothic" w:eastAsia="Calibri" w:hAnsi="Century Gothic" w:cs="Arial"/>
          <w:sz w:val="20"/>
          <w:szCs w:val="20"/>
        </w:rPr>
        <w:t>Opisanie możliwego wpływu przedsięwzięcia na wszystkie komponenty środowiska hydrogeologicznego oraz przedstawienie rozwiązań mających na celu ograniczenie negatywnego wpływu planowanej inwestycji na te komponenty.</w:t>
      </w:r>
    </w:p>
    <w:p w14:paraId="10FFB798" w14:textId="77777777" w:rsidR="002A4B96" w:rsidRPr="0006701C" w:rsidRDefault="002A4B96" w:rsidP="0088453A">
      <w:pPr>
        <w:spacing w:line="276" w:lineRule="auto"/>
        <w:jc w:val="both"/>
        <w:rPr>
          <w:rFonts w:ascii="Century Gothic" w:eastAsia="Calibri" w:hAnsi="Century Gothic" w:cs="Arial"/>
          <w:sz w:val="20"/>
          <w:szCs w:val="20"/>
        </w:rPr>
      </w:pPr>
    </w:p>
    <w:p w14:paraId="3D3305E1" w14:textId="77777777" w:rsidR="002A4B96" w:rsidRPr="00786A7E" w:rsidRDefault="002A4B96" w:rsidP="0088453A">
      <w:pPr>
        <w:pStyle w:val="Akapitzlist"/>
        <w:numPr>
          <w:ilvl w:val="0"/>
          <w:numId w:val="35"/>
        </w:numPr>
        <w:spacing w:line="276" w:lineRule="auto"/>
        <w:jc w:val="both"/>
        <w:rPr>
          <w:rFonts w:ascii="Century Gothic" w:eastAsia="Calibri" w:hAnsi="Century Gothic" w:cs="Arial"/>
          <w:sz w:val="20"/>
          <w:szCs w:val="20"/>
        </w:rPr>
      </w:pPr>
      <w:r w:rsidRPr="00786A7E">
        <w:rPr>
          <w:rFonts w:ascii="Century Gothic" w:eastAsia="Calibri" w:hAnsi="Century Gothic" w:cs="Arial"/>
          <w:sz w:val="20"/>
          <w:szCs w:val="20"/>
        </w:rPr>
        <w:t>Z zakresu ochrony przyrody i bioróżnorodności:</w:t>
      </w:r>
    </w:p>
    <w:p w14:paraId="69756366" w14:textId="77777777" w:rsidR="002A4B96" w:rsidRDefault="002A4B96" w:rsidP="0088453A">
      <w:pPr>
        <w:pStyle w:val="Akapitzlist"/>
        <w:numPr>
          <w:ilvl w:val="0"/>
          <w:numId w:val="37"/>
        </w:numPr>
        <w:spacing w:line="276" w:lineRule="auto"/>
        <w:ind w:left="1276"/>
        <w:jc w:val="both"/>
        <w:rPr>
          <w:rFonts w:ascii="Century Gothic" w:eastAsia="Calibri" w:hAnsi="Century Gothic" w:cs="Arial"/>
          <w:sz w:val="20"/>
          <w:szCs w:val="20"/>
        </w:rPr>
      </w:pPr>
      <w:r w:rsidRPr="00786A7E">
        <w:rPr>
          <w:rFonts w:ascii="Century Gothic" w:eastAsia="Calibri" w:hAnsi="Century Gothic" w:cs="Arial"/>
          <w:sz w:val="20"/>
          <w:szCs w:val="20"/>
        </w:rPr>
        <w:t>Przedstawienie informacji na temat występowania na danym terenie oraz w jego sąsiedztwie chronionych gatunków roślin, zwierząt i grzybów wraz z podaniem źródła danych.</w:t>
      </w:r>
    </w:p>
    <w:p w14:paraId="57733804" w14:textId="77777777" w:rsidR="002A4B96" w:rsidRPr="00786A7E" w:rsidRDefault="002A4B96" w:rsidP="0088453A">
      <w:pPr>
        <w:pStyle w:val="Akapitzlist"/>
        <w:numPr>
          <w:ilvl w:val="0"/>
          <w:numId w:val="37"/>
        </w:numPr>
        <w:spacing w:line="276" w:lineRule="auto"/>
        <w:ind w:left="1276"/>
        <w:jc w:val="both"/>
        <w:rPr>
          <w:rFonts w:ascii="Century Gothic" w:eastAsia="Calibri" w:hAnsi="Century Gothic" w:cs="Arial"/>
          <w:sz w:val="20"/>
          <w:szCs w:val="20"/>
        </w:rPr>
      </w:pPr>
      <w:r w:rsidRPr="00786A7E">
        <w:rPr>
          <w:rFonts w:ascii="Century Gothic" w:eastAsia="Calibri" w:hAnsi="Century Gothic" w:cs="Arial"/>
          <w:sz w:val="20"/>
          <w:szCs w:val="20"/>
        </w:rPr>
        <w:t>Przedstawienie wpływu przedsięwzięcia na środowisko przyrodnicze, a także przedstawienie propozycji zastosowania środków ograniczających ewentualny negatywny wpływ na środowisko przyrodnicze oraz krajobraz na etapie realizacji i eksploatacji inwestycji.</w:t>
      </w:r>
    </w:p>
    <w:p w14:paraId="7A38C3DF" w14:textId="77777777" w:rsidR="002A4B96" w:rsidRPr="0006701C" w:rsidRDefault="002A4B96" w:rsidP="0088453A">
      <w:pPr>
        <w:spacing w:line="276" w:lineRule="auto"/>
        <w:jc w:val="both"/>
        <w:rPr>
          <w:rFonts w:ascii="Century Gothic" w:eastAsia="Calibri" w:hAnsi="Century Gothic" w:cs="Arial"/>
          <w:sz w:val="20"/>
          <w:szCs w:val="20"/>
        </w:rPr>
      </w:pPr>
    </w:p>
    <w:p w14:paraId="6EBF3AB8" w14:textId="77777777" w:rsidR="002A4B96" w:rsidRPr="00786A7E" w:rsidRDefault="002A4B96" w:rsidP="0088453A">
      <w:pPr>
        <w:pStyle w:val="Akapitzlist"/>
        <w:numPr>
          <w:ilvl w:val="0"/>
          <w:numId w:val="35"/>
        </w:numPr>
        <w:spacing w:line="276" w:lineRule="auto"/>
        <w:jc w:val="both"/>
        <w:rPr>
          <w:rFonts w:ascii="Century Gothic" w:eastAsia="Calibri" w:hAnsi="Century Gothic" w:cs="Arial"/>
          <w:sz w:val="20"/>
          <w:szCs w:val="20"/>
        </w:rPr>
      </w:pPr>
      <w:r w:rsidRPr="00786A7E">
        <w:rPr>
          <w:rFonts w:ascii="Century Gothic" w:eastAsia="Calibri" w:hAnsi="Century Gothic" w:cs="Arial"/>
          <w:sz w:val="20"/>
          <w:szCs w:val="20"/>
        </w:rPr>
        <w:t>Dokonanie oceny wpływu planowanego przedsięwzięcia na bioróżnorodność i wyjaśnienie, czy przedsięwzięcie wpłynie na utratę różnorodności gatunków, w tym gatunków chronionych na mocy przepisów dyrektywy siedliskowej i dyrektywy ptasiej oraz czy wpłynie na bogactwo gatunków lub skład gatunkowy siedlisk na badanym obszarze.</w:t>
      </w:r>
    </w:p>
    <w:p w14:paraId="393C96A9" w14:textId="77777777" w:rsidR="002A4B96" w:rsidRPr="0006701C" w:rsidRDefault="002A4B96" w:rsidP="0088453A">
      <w:pPr>
        <w:spacing w:line="276" w:lineRule="auto"/>
        <w:jc w:val="both"/>
        <w:rPr>
          <w:rFonts w:ascii="Century Gothic" w:eastAsia="Calibri" w:hAnsi="Century Gothic" w:cs="Arial"/>
          <w:sz w:val="20"/>
          <w:szCs w:val="20"/>
        </w:rPr>
      </w:pPr>
    </w:p>
    <w:p w14:paraId="646CA7EF" w14:textId="77777777" w:rsidR="002A4B96" w:rsidRPr="00786A7E" w:rsidRDefault="002A4B96" w:rsidP="0088453A">
      <w:pPr>
        <w:pStyle w:val="Akapitzlist"/>
        <w:numPr>
          <w:ilvl w:val="0"/>
          <w:numId w:val="35"/>
        </w:numPr>
        <w:spacing w:line="276" w:lineRule="auto"/>
        <w:jc w:val="both"/>
        <w:rPr>
          <w:rFonts w:ascii="Century Gothic" w:eastAsia="Calibri" w:hAnsi="Century Gothic" w:cs="Arial"/>
          <w:sz w:val="20"/>
          <w:szCs w:val="20"/>
        </w:rPr>
      </w:pPr>
      <w:r w:rsidRPr="00786A7E">
        <w:rPr>
          <w:rFonts w:ascii="Century Gothic" w:eastAsia="Calibri" w:hAnsi="Century Gothic" w:cs="Arial"/>
          <w:sz w:val="20"/>
          <w:szCs w:val="20"/>
        </w:rPr>
        <w:t>Z zakresu ochrony klimatu: wyjaśnienie, w jaki sposób przedsięwzięcie może wpłynąć na zmiany klimatu (uwzględnić emisję gazów cieplarnianych) i wskazanie rozwiązań łagodzących te zmiany, proszę także ocenić odporność przedsięwzięcia na przewidywane zmiany klimatu, tj. wyjaśnić czy przedsięwzięcie będzie przystosowane do postępujących zmian klimatu uwzględniając elementy związane z klęskami żywiołowymi np. silne wiatry, susza, pożary, fale upałów i mrozów, powodzie, nawalne deszcze i burze, intensywne opady śniegu i proszę opisać działania adaptacyjne.</w:t>
      </w:r>
    </w:p>
    <w:p w14:paraId="37737429" w14:textId="77777777" w:rsidR="002A4B96" w:rsidRPr="0006701C" w:rsidRDefault="002A4B96" w:rsidP="0088453A">
      <w:pPr>
        <w:spacing w:line="276" w:lineRule="auto"/>
        <w:rPr>
          <w:rFonts w:ascii="Century Gothic" w:hAnsi="Century Gothic"/>
          <w:b/>
        </w:rPr>
      </w:pPr>
    </w:p>
    <w:p w14:paraId="633C17CB" w14:textId="77777777" w:rsidR="002A4B96" w:rsidRPr="0006701C" w:rsidRDefault="002A4B96" w:rsidP="0088453A">
      <w:pPr>
        <w:spacing w:line="276" w:lineRule="auto"/>
        <w:jc w:val="center"/>
        <w:rPr>
          <w:rFonts w:ascii="Century Gothic" w:hAnsi="Century Gothic"/>
          <w:b/>
        </w:rPr>
      </w:pPr>
    </w:p>
    <w:p w14:paraId="1369AADA" w14:textId="77777777" w:rsidR="002A4B96" w:rsidRPr="0006701C" w:rsidRDefault="002A4B96" w:rsidP="0088453A">
      <w:pPr>
        <w:spacing w:line="276" w:lineRule="auto"/>
        <w:jc w:val="center"/>
        <w:rPr>
          <w:rFonts w:ascii="Century Gothic" w:hAnsi="Century Gothic"/>
          <w:b/>
          <w:sz w:val="22"/>
          <w:szCs w:val="22"/>
        </w:rPr>
      </w:pPr>
      <w:r w:rsidRPr="0006701C">
        <w:rPr>
          <w:rFonts w:ascii="Century Gothic" w:hAnsi="Century Gothic"/>
          <w:b/>
          <w:sz w:val="22"/>
          <w:szCs w:val="22"/>
        </w:rPr>
        <w:t>Uzasadnienie</w:t>
      </w:r>
    </w:p>
    <w:p w14:paraId="57CC3A72" w14:textId="77777777" w:rsidR="002A4B96" w:rsidRPr="0006701C" w:rsidRDefault="002A4B96" w:rsidP="0088453A">
      <w:pPr>
        <w:spacing w:line="276" w:lineRule="auto"/>
        <w:jc w:val="center"/>
        <w:rPr>
          <w:rFonts w:ascii="Century Gothic" w:hAnsi="Century Gothic"/>
          <w:b/>
        </w:rPr>
      </w:pPr>
    </w:p>
    <w:p w14:paraId="50EB0BAB" w14:textId="1D81A815" w:rsidR="002A4B96" w:rsidRPr="009A47AC" w:rsidRDefault="002A4B96" w:rsidP="0088453A">
      <w:pPr>
        <w:pStyle w:val="Akapitzlist"/>
        <w:widowControl w:val="0"/>
        <w:numPr>
          <w:ilvl w:val="0"/>
          <w:numId w:val="7"/>
        </w:numPr>
        <w:spacing w:line="276" w:lineRule="auto"/>
        <w:ind w:right="74"/>
        <w:jc w:val="both"/>
        <w:rPr>
          <w:rFonts w:ascii="Century Gothic" w:hAnsi="Century Gothic"/>
          <w:sz w:val="20"/>
          <w:szCs w:val="20"/>
        </w:rPr>
      </w:pPr>
      <w:r w:rsidRPr="009A47AC">
        <w:rPr>
          <w:rFonts w:ascii="Century Gothic" w:hAnsi="Century Gothic"/>
          <w:sz w:val="20"/>
          <w:szCs w:val="20"/>
        </w:rPr>
        <w:t>Wnioskiem z</w:t>
      </w:r>
      <w:r w:rsidRPr="009A47AC">
        <w:rPr>
          <w:rFonts w:ascii="Century Gothic" w:hAnsi="Century Gothic"/>
          <w:spacing w:val="14"/>
          <w:sz w:val="20"/>
          <w:szCs w:val="20"/>
        </w:rPr>
        <w:t xml:space="preserve"> </w:t>
      </w:r>
      <w:r w:rsidRPr="009A47AC">
        <w:rPr>
          <w:rFonts w:ascii="Century Gothic" w:hAnsi="Century Gothic"/>
          <w:sz w:val="20"/>
          <w:szCs w:val="20"/>
        </w:rPr>
        <w:t>dnia</w:t>
      </w:r>
      <w:r w:rsidRPr="009A47AC">
        <w:rPr>
          <w:rFonts w:ascii="Century Gothic" w:hAnsi="Century Gothic"/>
          <w:spacing w:val="41"/>
          <w:sz w:val="20"/>
          <w:szCs w:val="20"/>
        </w:rPr>
        <w:t xml:space="preserve"> </w:t>
      </w:r>
      <w:r w:rsidR="00361E33" w:rsidRPr="009A47AC">
        <w:rPr>
          <w:rFonts w:ascii="Century Gothic" w:hAnsi="Century Gothic"/>
          <w:sz w:val="20"/>
          <w:szCs w:val="20"/>
        </w:rPr>
        <w:t xml:space="preserve">10 sierpnia 2020 </w:t>
      </w:r>
      <w:r w:rsidRPr="009A47AC">
        <w:rPr>
          <w:rFonts w:ascii="Century Gothic" w:hAnsi="Century Gothic"/>
          <w:sz w:val="20"/>
          <w:szCs w:val="20"/>
        </w:rPr>
        <w:t>r</w:t>
      </w:r>
      <w:r w:rsidR="00361E33" w:rsidRPr="009A47AC">
        <w:rPr>
          <w:rFonts w:ascii="Century Gothic" w:hAnsi="Century Gothic"/>
          <w:sz w:val="20"/>
          <w:szCs w:val="20"/>
        </w:rPr>
        <w:t>. (data wpływu</w:t>
      </w:r>
      <w:r w:rsidRPr="009A47AC">
        <w:rPr>
          <w:rFonts w:ascii="Century Gothic" w:hAnsi="Century Gothic"/>
          <w:sz w:val="20"/>
          <w:szCs w:val="20"/>
        </w:rPr>
        <w:t xml:space="preserve"> 14</w:t>
      </w:r>
      <w:r w:rsidR="00361E33" w:rsidRPr="009A47AC">
        <w:rPr>
          <w:rFonts w:ascii="Century Gothic" w:hAnsi="Century Gothic"/>
          <w:sz w:val="20"/>
          <w:szCs w:val="20"/>
        </w:rPr>
        <w:t>.08.</w:t>
      </w:r>
      <w:r w:rsidRPr="009A47AC">
        <w:rPr>
          <w:rFonts w:ascii="Century Gothic" w:hAnsi="Century Gothic"/>
          <w:sz w:val="20"/>
          <w:szCs w:val="20"/>
        </w:rPr>
        <w:t>2020 r.</w:t>
      </w:r>
      <w:r w:rsidR="00361E33" w:rsidRPr="009A47AC">
        <w:rPr>
          <w:rFonts w:ascii="Century Gothic" w:hAnsi="Century Gothic"/>
          <w:sz w:val="20"/>
          <w:szCs w:val="20"/>
        </w:rPr>
        <w:t xml:space="preserve">) </w:t>
      </w:r>
      <w:r w:rsidRPr="009A47AC">
        <w:rPr>
          <w:rFonts w:ascii="Century Gothic" w:hAnsi="Century Gothic"/>
          <w:sz w:val="20"/>
          <w:szCs w:val="20"/>
        </w:rPr>
        <w:t>uzupełniony</w:t>
      </w:r>
      <w:r w:rsidR="009A47AC" w:rsidRPr="009A47AC">
        <w:rPr>
          <w:rFonts w:ascii="Century Gothic" w:hAnsi="Century Gothic"/>
          <w:sz w:val="20"/>
          <w:szCs w:val="20"/>
        </w:rPr>
        <w:t>m</w:t>
      </w:r>
      <w:r w:rsidRPr="009A47AC">
        <w:rPr>
          <w:rFonts w:ascii="Century Gothic" w:hAnsi="Century Gothic"/>
          <w:sz w:val="20"/>
          <w:szCs w:val="20"/>
        </w:rPr>
        <w:t xml:space="preserve"> w dniu 16 września 2020 r.</w:t>
      </w:r>
      <w:r w:rsidR="00361E33" w:rsidRPr="009A47AC">
        <w:rPr>
          <w:rFonts w:ascii="Century Gothic" w:hAnsi="Century Gothic"/>
          <w:sz w:val="20"/>
          <w:szCs w:val="20"/>
        </w:rPr>
        <w:t xml:space="preserve"> </w:t>
      </w:r>
      <w:r w:rsidRPr="009A47AC">
        <w:rPr>
          <w:rFonts w:ascii="Century Gothic" w:hAnsi="Century Gothic"/>
          <w:sz w:val="20"/>
          <w:szCs w:val="20"/>
        </w:rPr>
        <w:t>Pan Paw</w:t>
      </w:r>
      <w:r w:rsidR="00361E33" w:rsidRPr="009A47AC">
        <w:rPr>
          <w:rFonts w:ascii="Century Gothic" w:hAnsi="Century Gothic"/>
          <w:sz w:val="20"/>
          <w:szCs w:val="20"/>
        </w:rPr>
        <w:t>e</w:t>
      </w:r>
      <w:r w:rsidRPr="009A47AC">
        <w:rPr>
          <w:rFonts w:ascii="Century Gothic" w:hAnsi="Century Gothic"/>
          <w:sz w:val="20"/>
          <w:szCs w:val="20"/>
        </w:rPr>
        <w:t>ł Krysiński, ul. Mieszka I 10 o, 62-240 Trzemeszno – pełnomocnik Pana Marcina Krzewińskiego, zwrócił</w:t>
      </w:r>
      <w:r w:rsidRPr="009A47AC">
        <w:rPr>
          <w:rFonts w:ascii="Century Gothic" w:hAnsi="Century Gothic"/>
          <w:spacing w:val="48"/>
          <w:sz w:val="20"/>
          <w:szCs w:val="20"/>
        </w:rPr>
        <w:t xml:space="preserve"> </w:t>
      </w:r>
      <w:r w:rsidRPr="009A47AC">
        <w:rPr>
          <w:rFonts w:ascii="Century Gothic" w:hAnsi="Century Gothic"/>
          <w:sz w:val="20"/>
          <w:szCs w:val="20"/>
        </w:rPr>
        <w:t>się</w:t>
      </w:r>
      <w:r w:rsidRPr="009A47AC">
        <w:rPr>
          <w:rFonts w:ascii="Century Gothic" w:hAnsi="Century Gothic"/>
          <w:spacing w:val="24"/>
          <w:sz w:val="20"/>
          <w:szCs w:val="20"/>
        </w:rPr>
        <w:t xml:space="preserve"> </w:t>
      </w:r>
      <w:r w:rsidRPr="009A47AC">
        <w:rPr>
          <w:rFonts w:ascii="Century Gothic" w:hAnsi="Century Gothic"/>
          <w:sz w:val="20"/>
          <w:szCs w:val="20"/>
        </w:rPr>
        <w:t>do</w:t>
      </w:r>
      <w:r w:rsidRPr="009A47AC">
        <w:rPr>
          <w:rFonts w:ascii="Century Gothic" w:hAnsi="Century Gothic"/>
          <w:spacing w:val="38"/>
          <w:sz w:val="20"/>
          <w:szCs w:val="20"/>
        </w:rPr>
        <w:t xml:space="preserve"> </w:t>
      </w:r>
      <w:r w:rsidRPr="009A47AC">
        <w:rPr>
          <w:rFonts w:ascii="Century Gothic" w:hAnsi="Century Gothic"/>
          <w:sz w:val="20"/>
          <w:szCs w:val="20"/>
        </w:rPr>
        <w:t>Wójta</w:t>
      </w:r>
      <w:r w:rsidRPr="009A47AC">
        <w:rPr>
          <w:rFonts w:ascii="Century Gothic" w:hAnsi="Century Gothic"/>
          <w:spacing w:val="43"/>
          <w:sz w:val="20"/>
          <w:szCs w:val="20"/>
        </w:rPr>
        <w:t xml:space="preserve"> </w:t>
      </w:r>
      <w:r w:rsidRPr="009A47AC">
        <w:rPr>
          <w:rFonts w:ascii="Century Gothic" w:hAnsi="Century Gothic"/>
          <w:sz w:val="20"/>
          <w:szCs w:val="20"/>
        </w:rPr>
        <w:t>Gminy</w:t>
      </w:r>
      <w:r w:rsidRPr="009A47AC">
        <w:rPr>
          <w:rFonts w:ascii="Century Gothic" w:hAnsi="Century Gothic"/>
          <w:spacing w:val="51"/>
          <w:sz w:val="20"/>
          <w:szCs w:val="20"/>
        </w:rPr>
        <w:t xml:space="preserve"> </w:t>
      </w:r>
      <w:r w:rsidRPr="009A47AC">
        <w:rPr>
          <w:rFonts w:ascii="Century Gothic" w:hAnsi="Century Gothic"/>
          <w:sz w:val="20"/>
          <w:szCs w:val="20"/>
        </w:rPr>
        <w:t>Gniezno</w:t>
      </w:r>
      <w:r w:rsidRPr="009A47AC">
        <w:rPr>
          <w:rFonts w:ascii="Century Gothic" w:hAnsi="Century Gothic"/>
          <w:spacing w:val="57"/>
          <w:sz w:val="20"/>
          <w:szCs w:val="20"/>
        </w:rPr>
        <w:t xml:space="preserve"> </w:t>
      </w:r>
      <w:r w:rsidRPr="009A47AC">
        <w:rPr>
          <w:rFonts w:ascii="Century Gothic" w:hAnsi="Century Gothic"/>
          <w:sz w:val="20"/>
          <w:szCs w:val="20"/>
        </w:rPr>
        <w:t>o</w:t>
      </w:r>
      <w:r w:rsidRPr="009A47AC">
        <w:rPr>
          <w:rFonts w:ascii="Century Gothic" w:hAnsi="Century Gothic"/>
          <w:spacing w:val="35"/>
          <w:sz w:val="20"/>
          <w:szCs w:val="20"/>
        </w:rPr>
        <w:t xml:space="preserve"> </w:t>
      </w:r>
      <w:r w:rsidRPr="009A47AC">
        <w:rPr>
          <w:rFonts w:ascii="Century Gothic" w:hAnsi="Century Gothic"/>
          <w:sz w:val="20"/>
          <w:szCs w:val="20"/>
        </w:rPr>
        <w:t>wydanie</w:t>
      </w:r>
      <w:r w:rsidRPr="009A47AC">
        <w:rPr>
          <w:rFonts w:ascii="Century Gothic" w:hAnsi="Century Gothic"/>
          <w:spacing w:val="45"/>
          <w:sz w:val="20"/>
          <w:szCs w:val="20"/>
        </w:rPr>
        <w:t xml:space="preserve"> </w:t>
      </w:r>
      <w:r w:rsidRPr="009A47AC">
        <w:rPr>
          <w:rFonts w:ascii="Century Gothic" w:hAnsi="Century Gothic"/>
          <w:w w:val="103"/>
          <w:sz w:val="20"/>
          <w:szCs w:val="20"/>
        </w:rPr>
        <w:t xml:space="preserve">decyzji </w:t>
      </w:r>
      <w:r w:rsidRPr="009A47AC">
        <w:rPr>
          <w:rFonts w:ascii="Century Gothic" w:hAnsi="Century Gothic"/>
          <w:sz w:val="20"/>
          <w:szCs w:val="20"/>
        </w:rPr>
        <w:t>o</w:t>
      </w:r>
      <w:r w:rsidRPr="009A47AC">
        <w:rPr>
          <w:rFonts w:ascii="Century Gothic" w:hAnsi="Century Gothic"/>
          <w:spacing w:val="10"/>
          <w:sz w:val="20"/>
          <w:szCs w:val="20"/>
        </w:rPr>
        <w:t xml:space="preserve"> </w:t>
      </w:r>
      <w:r w:rsidRPr="009A47AC">
        <w:rPr>
          <w:rFonts w:ascii="Century Gothic" w:hAnsi="Century Gothic"/>
          <w:w w:val="105"/>
          <w:sz w:val="20"/>
          <w:szCs w:val="20"/>
        </w:rPr>
        <w:t>środowiskowych</w:t>
      </w:r>
      <w:r w:rsidRPr="009A47AC">
        <w:rPr>
          <w:rFonts w:ascii="Century Gothic" w:hAnsi="Century Gothic"/>
          <w:spacing w:val="9"/>
          <w:w w:val="105"/>
          <w:sz w:val="20"/>
          <w:szCs w:val="20"/>
        </w:rPr>
        <w:t xml:space="preserve"> </w:t>
      </w:r>
      <w:r w:rsidRPr="009A47AC">
        <w:rPr>
          <w:rFonts w:ascii="Century Gothic" w:hAnsi="Century Gothic"/>
          <w:w w:val="105"/>
          <w:sz w:val="20"/>
          <w:szCs w:val="20"/>
        </w:rPr>
        <w:t>uwarunkowaniach</w:t>
      </w:r>
      <w:r w:rsidRPr="009A47AC">
        <w:rPr>
          <w:rFonts w:ascii="Century Gothic" w:hAnsi="Century Gothic"/>
          <w:spacing w:val="2"/>
          <w:w w:val="105"/>
          <w:sz w:val="20"/>
          <w:szCs w:val="20"/>
        </w:rPr>
        <w:t xml:space="preserve"> </w:t>
      </w:r>
      <w:r w:rsidRPr="009A47AC">
        <w:rPr>
          <w:rFonts w:ascii="Century Gothic" w:hAnsi="Century Gothic"/>
          <w:sz w:val="20"/>
          <w:szCs w:val="20"/>
        </w:rPr>
        <w:t>dla</w:t>
      </w:r>
      <w:r w:rsidRPr="009A47AC">
        <w:rPr>
          <w:rFonts w:ascii="Century Gothic" w:hAnsi="Century Gothic"/>
          <w:spacing w:val="20"/>
          <w:sz w:val="20"/>
          <w:szCs w:val="20"/>
        </w:rPr>
        <w:t xml:space="preserve"> </w:t>
      </w:r>
      <w:r w:rsidRPr="009A47AC">
        <w:rPr>
          <w:rFonts w:ascii="Century Gothic" w:hAnsi="Century Gothic"/>
          <w:w w:val="105"/>
          <w:sz w:val="20"/>
          <w:szCs w:val="20"/>
        </w:rPr>
        <w:t>przedsięwzięcia polegającego</w:t>
      </w:r>
      <w:r w:rsidRPr="009A47AC">
        <w:rPr>
          <w:rFonts w:ascii="Century Gothic" w:hAnsi="Century Gothic"/>
          <w:spacing w:val="22"/>
          <w:w w:val="105"/>
          <w:sz w:val="20"/>
          <w:szCs w:val="20"/>
        </w:rPr>
        <w:t xml:space="preserve"> </w:t>
      </w:r>
      <w:r w:rsidR="009A47AC" w:rsidRPr="009A47AC">
        <w:rPr>
          <w:rFonts w:ascii="Century Gothic" w:hAnsi="Century Gothic"/>
          <w:sz w:val="20"/>
          <w:szCs w:val="20"/>
        </w:rPr>
        <w:t>na budowie ujęcia wód podziemnych o wydajności ponad 10 m</w:t>
      </w:r>
      <w:r w:rsidR="009A47AC" w:rsidRPr="009A47AC">
        <w:rPr>
          <w:rFonts w:ascii="Century Gothic" w:hAnsi="Century Gothic"/>
          <w:sz w:val="20"/>
          <w:szCs w:val="20"/>
          <w:vertAlign w:val="superscript"/>
        </w:rPr>
        <w:t>3</w:t>
      </w:r>
      <w:r w:rsidR="009A47AC" w:rsidRPr="009A47AC">
        <w:rPr>
          <w:rFonts w:ascii="Century Gothic" w:hAnsi="Century Gothic"/>
          <w:sz w:val="20"/>
          <w:szCs w:val="20"/>
        </w:rPr>
        <w:t>, składającego się z jednej studni głębinowej, zlokalizowanego w miejscowości Wełnica, Gmina Gniezno, działka nr 77</w:t>
      </w:r>
      <w:r w:rsidRPr="009A47AC">
        <w:rPr>
          <w:rFonts w:ascii="Century Gothic" w:hAnsi="Century Gothic"/>
          <w:w w:val="105"/>
          <w:sz w:val="20"/>
          <w:szCs w:val="20"/>
        </w:rPr>
        <w:t>.</w:t>
      </w:r>
    </w:p>
    <w:p w14:paraId="642B7A4F" w14:textId="5FB67755" w:rsidR="002A4B96" w:rsidRPr="009A47AC" w:rsidRDefault="002A4B96" w:rsidP="0088453A">
      <w:pPr>
        <w:pStyle w:val="Akapitzlist"/>
        <w:widowControl w:val="0"/>
        <w:numPr>
          <w:ilvl w:val="0"/>
          <w:numId w:val="7"/>
        </w:numPr>
        <w:spacing w:line="276" w:lineRule="auto"/>
        <w:ind w:right="74"/>
        <w:jc w:val="both"/>
        <w:rPr>
          <w:rFonts w:ascii="Century Gothic" w:hAnsi="Century Gothic"/>
          <w:sz w:val="20"/>
          <w:szCs w:val="20"/>
        </w:rPr>
      </w:pPr>
      <w:r w:rsidRPr="009A47AC">
        <w:rPr>
          <w:rFonts w:ascii="Century Gothic" w:hAnsi="Century Gothic"/>
          <w:sz w:val="20"/>
          <w:szCs w:val="20"/>
        </w:rPr>
        <w:t xml:space="preserve">Planowane </w:t>
      </w:r>
      <w:r w:rsidRPr="009A47AC">
        <w:rPr>
          <w:rFonts w:ascii="Century Gothic" w:hAnsi="Century Gothic"/>
          <w:w w:val="106"/>
          <w:sz w:val="20"/>
          <w:szCs w:val="20"/>
        </w:rPr>
        <w:t>przedsięwzięcie</w:t>
      </w:r>
      <w:r w:rsidRPr="009A47AC">
        <w:rPr>
          <w:rFonts w:ascii="Century Gothic" w:hAnsi="Century Gothic"/>
          <w:spacing w:val="7"/>
          <w:w w:val="106"/>
          <w:sz w:val="20"/>
          <w:szCs w:val="20"/>
        </w:rPr>
        <w:t xml:space="preserve"> </w:t>
      </w:r>
      <w:r w:rsidRPr="009A47AC">
        <w:rPr>
          <w:rFonts w:ascii="Century Gothic" w:hAnsi="Century Gothic"/>
          <w:sz w:val="20"/>
          <w:szCs w:val="20"/>
        </w:rPr>
        <w:t>należy</w:t>
      </w:r>
      <w:r w:rsidRPr="009A47AC">
        <w:rPr>
          <w:rFonts w:ascii="Century Gothic" w:hAnsi="Century Gothic"/>
          <w:spacing w:val="34"/>
          <w:sz w:val="20"/>
          <w:szCs w:val="20"/>
        </w:rPr>
        <w:t xml:space="preserve"> </w:t>
      </w:r>
      <w:r w:rsidRPr="009A47AC">
        <w:rPr>
          <w:rFonts w:ascii="Century Gothic" w:hAnsi="Century Gothic"/>
          <w:sz w:val="20"/>
          <w:szCs w:val="20"/>
        </w:rPr>
        <w:t>do</w:t>
      </w:r>
      <w:r w:rsidRPr="009A47AC">
        <w:rPr>
          <w:rFonts w:ascii="Century Gothic" w:hAnsi="Century Gothic"/>
          <w:spacing w:val="24"/>
          <w:sz w:val="20"/>
          <w:szCs w:val="20"/>
        </w:rPr>
        <w:t xml:space="preserve"> </w:t>
      </w:r>
      <w:r w:rsidRPr="009A47AC">
        <w:rPr>
          <w:rFonts w:ascii="Century Gothic" w:hAnsi="Century Gothic"/>
          <w:sz w:val="20"/>
          <w:szCs w:val="20"/>
        </w:rPr>
        <w:t xml:space="preserve">przedsięwzięć mogących potencjalnie </w:t>
      </w:r>
      <w:r w:rsidRPr="009A47AC">
        <w:rPr>
          <w:rFonts w:ascii="Century Gothic" w:hAnsi="Century Gothic"/>
          <w:w w:val="103"/>
          <w:sz w:val="20"/>
          <w:szCs w:val="20"/>
        </w:rPr>
        <w:t xml:space="preserve">znacząco </w:t>
      </w:r>
      <w:r w:rsidRPr="009A47AC">
        <w:rPr>
          <w:rFonts w:ascii="Century Gothic" w:hAnsi="Century Gothic"/>
          <w:sz w:val="20"/>
          <w:szCs w:val="20"/>
        </w:rPr>
        <w:t>oddziaływać na</w:t>
      </w:r>
      <w:r w:rsidRPr="009A47AC">
        <w:rPr>
          <w:rFonts w:ascii="Century Gothic" w:hAnsi="Century Gothic"/>
          <w:spacing w:val="50"/>
          <w:sz w:val="20"/>
          <w:szCs w:val="20"/>
        </w:rPr>
        <w:t xml:space="preserve"> </w:t>
      </w:r>
      <w:r w:rsidRPr="009A47AC">
        <w:rPr>
          <w:rFonts w:ascii="Century Gothic" w:hAnsi="Century Gothic"/>
          <w:sz w:val="20"/>
          <w:szCs w:val="20"/>
        </w:rPr>
        <w:t xml:space="preserve">środowisko </w:t>
      </w:r>
      <w:r w:rsidRPr="009A47AC">
        <w:rPr>
          <w:rFonts w:ascii="Century Gothic" w:hAnsi="Century Gothic"/>
          <w:w w:val="223"/>
          <w:sz w:val="20"/>
          <w:szCs w:val="20"/>
        </w:rPr>
        <w:t>-</w:t>
      </w:r>
      <w:r w:rsidRPr="009A47AC">
        <w:rPr>
          <w:rFonts w:ascii="Century Gothic" w:hAnsi="Century Gothic"/>
          <w:spacing w:val="-66"/>
          <w:w w:val="223"/>
          <w:sz w:val="20"/>
          <w:szCs w:val="20"/>
        </w:rPr>
        <w:t xml:space="preserve"> </w:t>
      </w:r>
      <w:r w:rsidRPr="009A47AC">
        <w:rPr>
          <w:rFonts w:ascii="Century Gothic" w:hAnsi="Century Gothic"/>
          <w:sz w:val="20"/>
          <w:szCs w:val="20"/>
        </w:rPr>
        <w:t>wymienione jest w</w:t>
      </w:r>
      <w:r w:rsidRPr="009A47AC">
        <w:rPr>
          <w:rFonts w:ascii="Century Gothic" w:hAnsi="Century Gothic"/>
          <w:spacing w:val="43"/>
          <w:sz w:val="20"/>
          <w:szCs w:val="20"/>
        </w:rPr>
        <w:t xml:space="preserve"> </w:t>
      </w:r>
      <w:r w:rsidRPr="009A47AC">
        <w:rPr>
          <w:rFonts w:ascii="Century Gothic" w:hAnsi="Century Gothic"/>
          <w:bCs/>
          <w:sz w:val="20"/>
          <w:szCs w:val="20"/>
        </w:rPr>
        <w:t xml:space="preserve">§ 3 ust. 1 pkt </w:t>
      </w:r>
      <w:r w:rsidR="009A47AC">
        <w:rPr>
          <w:rFonts w:ascii="Century Gothic" w:hAnsi="Century Gothic"/>
          <w:bCs/>
          <w:sz w:val="20"/>
          <w:szCs w:val="20"/>
        </w:rPr>
        <w:t>43</w:t>
      </w:r>
      <w:r w:rsidRPr="009A47AC">
        <w:rPr>
          <w:rFonts w:ascii="Century Gothic" w:hAnsi="Century Gothic"/>
          <w:bCs/>
          <w:sz w:val="20"/>
          <w:szCs w:val="20"/>
        </w:rPr>
        <w:br/>
        <w:t>lit. b</w:t>
      </w:r>
      <w:r w:rsidR="009A47AC">
        <w:rPr>
          <w:rFonts w:ascii="Century Gothic" w:hAnsi="Century Gothic"/>
          <w:bCs/>
          <w:sz w:val="20"/>
          <w:szCs w:val="20"/>
        </w:rPr>
        <w:t xml:space="preserve"> i pkt 73</w:t>
      </w:r>
      <w:r w:rsidRPr="009A47AC">
        <w:rPr>
          <w:rFonts w:ascii="Century Gothic" w:hAnsi="Century Gothic"/>
          <w:bCs/>
          <w:sz w:val="20"/>
          <w:szCs w:val="20"/>
        </w:rPr>
        <w:t xml:space="preserve"> Rozporządzenia Rady Ministrów z dnia 10 września 2019 r. w sprawie przedsięwzięć mogących znacząco oddziaływać na środowisko /Dz. U. z 2019 r. poz. 1839/</w:t>
      </w:r>
      <w:r w:rsidRPr="009A47AC">
        <w:rPr>
          <w:rFonts w:ascii="Century Gothic" w:hAnsi="Century Gothic"/>
          <w:sz w:val="20"/>
          <w:szCs w:val="20"/>
        </w:rPr>
        <w:t xml:space="preserve">. </w:t>
      </w:r>
      <w:r w:rsidRPr="009A47AC">
        <w:rPr>
          <w:rFonts w:ascii="Century Gothic" w:hAnsi="Century Gothic"/>
          <w:w w:val="102"/>
          <w:sz w:val="20"/>
          <w:szCs w:val="20"/>
        </w:rPr>
        <w:t xml:space="preserve">Wobec </w:t>
      </w:r>
      <w:r w:rsidRPr="009A47AC">
        <w:rPr>
          <w:rFonts w:ascii="Century Gothic" w:hAnsi="Century Gothic"/>
          <w:sz w:val="20"/>
          <w:szCs w:val="20"/>
        </w:rPr>
        <w:t>powyższego przedmiotowe  przedsięwzięcie zalicza się</w:t>
      </w:r>
      <w:r w:rsidRPr="009A47AC">
        <w:rPr>
          <w:rFonts w:ascii="Century Gothic" w:hAnsi="Century Gothic"/>
          <w:spacing w:val="33"/>
          <w:sz w:val="20"/>
          <w:szCs w:val="20"/>
        </w:rPr>
        <w:t xml:space="preserve"> </w:t>
      </w:r>
      <w:r w:rsidRPr="009A47AC">
        <w:rPr>
          <w:rFonts w:ascii="Century Gothic" w:hAnsi="Century Gothic"/>
          <w:sz w:val="20"/>
          <w:szCs w:val="20"/>
        </w:rPr>
        <w:t>do</w:t>
      </w:r>
      <w:r w:rsidRPr="009A47AC">
        <w:rPr>
          <w:rFonts w:ascii="Century Gothic" w:hAnsi="Century Gothic"/>
          <w:spacing w:val="42"/>
          <w:sz w:val="20"/>
          <w:szCs w:val="20"/>
        </w:rPr>
        <w:t xml:space="preserve"> </w:t>
      </w:r>
      <w:r w:rsidRPr="009A47AC">
        <w:rPr>
          <w:rFonts w:ascii="Century Gothic" w:hAnsi="Century Gothic"/>
          <w:w w:val="104"/>
          <w:sz w:val="20"/>
          <w:szCs w:val="20"/>
        </w:rPr>
        <w:t xml:space="preserve">przedsięwzięć mogących </w:t>
      </w:r>
      <w:r w:rsidRPr="009A47AC">
        <w:rPr>
          <w:rFonts w:ascii="Century Gothic" w:hAnsi="Century Gothic"/>
          <w:sz w:val="20"/>
          <w:szCs w:val="20"/>
        </w:rPr>
        <w:t xml:space="preserve">potencjalnie  znacząco  oddziaływać  na  środowisko,  dla  których  </w:t>
      </w:r>
      <w:r w:rsidRPr="009A47AC">
        <w:rPr>
          <w:rFonts w:ascii="Century Gothic" w:hAnsi="Century Gothic"/>
          <w:w w:val="103"/>
          <w:sz w:val="20"/>
          <w:szCs w:val="20"/>
        </w:rPr>
        <w:t xml:space="preserve">obowiązek </w:t>
      </w:r>
      <w:r w:rsidRPr="009A47AC">
        <w:rPr>
          <w:rFonts w:ascii="Century Gothic" w:hAnsi="Century Gothic"/>
          <w:w w:val="108"/>
          <w:sz w:val="20"/>
          <w:szCs w:val="20"/>
        </w:rPr>
        <w:t xml:space="preserve">przeprowadzenia </w:t>
      </w:r>
      <w:r w:rsidRPr="009A47AC">
        <w:rPr>
          <w:rFonts w:ascii="Century Gothic" w:hAnsi="Century Gothic"/>
          <w:sz w:val="20"/>
          <w:szCs w:val="20"/>
        </w:rPr>
        <w:t>oceny oddziaływania  na</w:t>
      </w:r>
      <w:r w:rsidRPr="009A47AC">
        <w:rPr>
          <w:rFonts w:ascii="Century Gothic" w:hAnsi="Century Gothic"/>
          <w:spacing w:val="12"/>
          <w:sz w:val="20"/>
          <w:szCs w:val="20"/>
        </w:rPr>
        <w:t xml:space="preserve"> </w:t>
      </w:r>
      <w:r w:rsidRPr="009A47AC">
        <w:rPr>
          <w:rFonts w:ascii="Century Gothic" w:hAnsi="Century Gothic"/>
          <w:sz w:val="20"/>
          <w:szCs w:val="20"/>
        </w:rPr>
        <w:t>środowisko może</w:t>
      </w:r>
      <w:r w:rsidRPr="009A47AC">
        <w:rPr>
          <w:rFonts w:ascii="Century Gothic" w:hAnsi="Century Gothic"/>
          <w:spacing w:val="55"/>
          <w:sz w:val="20"/>
          <w:szCs w:val="20"/>
        </w:rPr>
        <w:t xml:space="preserve"> </w:t>
      </w:r>
      <w:r w:rsidRPr="009A47AC">
        <w:rPr>
          <w:rFonts w:ascii="Century Gothic" w:hAnsi="Century Gothic"/>
          <w:sz w:val="20"/>
          <w:szCs w:val="20"/>
        </w:rPr>
        <w:t>być</w:t>
      </w:r>
      <w:r w:rsidRPr="009A47AC">
        <w:rPr>
          <w:rFonts w:ascii="Century Gothic" w:hAnsi="Century Gothic"/>
          <w:spacing w:val="9"/>
          <w:sz w:val="20"/>
          <w:szCs w:val="20"/>
        </w:rPr>
        <w:t xml:space="preserve"> </w:t>
      </w:r>
      <w:r w:rsidRPr="009A47AC">
        <w:rPr>
          <w:rFonts w:ascii="Century Gothic" w:hAnsi="Century Gothic"/>
          <w:w w:val="106"/>
          <w:sz w:val="20"/>
          <w:szCs w:val="20"/>
        </w:rPr>
        <w:t>stwierdzony.</w:t>
      </w:r>
      <w:r w:rsidRPr="009A47AC">
        <w:rPr>
          <w:rFonts w:ascii="Century Gothic" w:hAnsi="Century Gothic"/>
          <w:spacing w:val="31"/>
          <w:w w:val="106"/>
          <w:sz w:val="20"/>
          <w:szCs w:val="20"/>
        </w:rPr>
        <w:t xml:space="preserve"> </w:t>
      </w:r>
    </w:p>
    <w:p w14:paraId="730004B5" w14:textId="3AF97521" w:rsidR="002A4B96" w:rsidRPr="0006701C" w:rsidRDefault="002A4B96" w:rsidP="0088453A">
      <w:pPr>
        <w:pStyle w:val="Akapitzlist"/>
        <w:numPr>
          <w:ilvl w:val="0"/>
          <w:numId w:val="7"/>
        </w:numPr>
        <w:spacing w:before="120" w:after="120" w:line="276" w:lineRule="auto"/>
        <w:jc w:val="both"/>
        <w:rPr>
          <w:rFonts w:ascii="Century Gothic" w:hAnsi="Century Gothic"/>
          <w:sz w:val="20"/>
          <w:szCs w:val="20"/>
        </w:rPr>
      </w:pPr>
      <w:r w:rsidRPr="009A47AC">
        <w:rPr>
          <w:rFonts w:ascii="Century Gothic" w:hAnsi="Century Gothic"/>
          <w:sz w:val="20"/>
          <w:szCs w:val="20"/>
        </w:rPr>
        <w:t xml:space="preserve">W związku z powyższym  obwieszczeniem znak OŚR. 6220.9.2020 z dnia </w:t>
      </w:r>
      <w:r w:rsidR="009A47AC">
        <w:rPr>
          <w:rFonts w:ascii="Century Gothic" w:hAnsi="Century Gothic"/>
          <w:sz w:val="20"/>
          <w:szCs w:val="20"/>
        </w:rPr>
        <w:t>21 września 2020</w:t>
      </w:r>
      <w:r w:rsidRPr="009A47AC">
        <w:rPr>
          <w:rFonts w:ascii="Century Gothic" w:hAnsi="Century Gothic"/>
          <w:sz w:val="20"/>
          <w:szCs w:val="20"/>
        </w:rPr>
        <w:t xml:space="preserve"> r. Wójt Gminy Gniezno zawiadomił strony o wszczętym w dniu </w:t>
      </w:r>
      <w:r w:rsidR="009A47AC">
        <w:rPr>
          <w:rFonts w:ascii="Century Gothic" w:hAnsi="Century Gothic"/>
          <w:sz w:val="20"/>
          <w:szCs w:val="20"/>
        </w:rPr>
        <w:t>14 sierpnia</w:t>
      </w:r>
      <w:r w:rsidRPr="009A47AC">
        <w:rPr>
          <w:rFonts w:ascii="Century Gothic" w:hAnsi="Century Gothic"/>
          <w:sz w:val="20"/>
          <w:szCs w:val="20"/>
        </w:rPr>
        <w:t xml:space="preserve"> 2020 r. postępowaniem w sprawie wydania decyzji o środowiskowych uwarunkowaniach dla wnioskowanego przedsięwzięcia informując o możliwości zapoznania się z aktami</w:t>
      </w:r>
      <w:r w:rsidRPr="0006701C">
        <w:rPr>
          <w:rFonts w:ascii="Century Gothic" w:hAnsi="Century Gothic"/>
          <w:sz w:val="20"/>
          <w:szCs w:val="20"/>
        </w:rPr>
        <w:t xml:space="preserve"> sprawy. </w:t>
      </w:r>
    </w:p>
    <w:p w14:paraId="62C1960D" w14:textId="77777777" w:rsidR="002A4B96" w:rsidRPr="0006701C" w:rsidRDefault="002A4B96" w:rsidP="0088453A">
      <w:pPr>
        <w:pStyle w:val="Akapitzlist"/>
        <w:numPr>
          <w:ilvl w:val="0"/>
          <w:numId w:val="7"/>
        </w:numPr>
        <w:spacing w:line="276" w:lineRule="auto"/>
        <w:jc w:val="both"/>
        <w:rPr>
          <w:rFonts w:ascii="Century Gothic" w:hAnsi="Century Gothic"/>
          <w:w w:val="103"/>
          <w:sz w:val="20"/>
          <w:szCs w:val="20"/>
        </w:rPr>
      </w:pPr>
      <w:r w:rsidRPr="0006701C">
        <w:rPr>
          <w:rFonts w:ascii="Century Gothic" w:hAnsi="Century Gothic"/>
          <w:sz w:val="20"/>
          <w:szCs w:val="20"/>
        </w:rPr>
        <w:t>Zgodnie z art. 64 us</w:t>
      </w:r>
      <w:r w:rsidRPr="0006701C">
        <w:rPr>
          <w:rFonts w:ascii="Century Gothic" w:hAnsi="Century Gothic"/>
          <w:spacing w:val="4"/>
          <w:sz w:val="20"/>
          <w:szCs w:val="20"/>
        </w:rPr>
        <w:t>t</w:t>
      </w:r>
      <w:r w:rsidRPr="0006701C">
        <w:rPr>
          <w:rFonts w:ascii="Century Gothic" w:hAnsi="Century Gothic"/>
          <w:sz w:val="20"/>
          <w:szCs w:val="20"/>
        </w:rPr>
        <w:t xml:space="preserve">. l pkt 1, 2 i 4 ustawy z dnia 3 października 2008 </w:t>
      </w:r>
      <w:r w:rsidRPr="0006701C">
        <w:rPr>
          <w:rFonts w:ascii="Century Gothic" w:hAnsi="Century Gothic"/>
          <w:w w:val="102"/>
          <w:sz w:val="20"/>
          <w:szCs w:val="20"/>
        </w:rPr>
        <w:t xml:space="preserve">roku </w:t>
      </w:r>
      <w:r w:rsidRPr="0006701C">
        <w:rPr>
          <w:rFonts w:ascii="Century Gothic" w:hAnsi="Century Gothic"/>
          <w:w w:val="102"/>
          <w:sz w:val="20"/>
          <w:szCs w:val="20"/>
        </w:rPr>
        <w:br/>
      </w:r>
      <w:r w:rsidRPr="0006701C">
        <w:rPr>
          <w:rFonts w:ascii="Century Gothic" w:hAnsi="Century Gothic"/>
          <w:sz w:val="20"/>
          <w:szCs w:val="20"/>
        </w:rPr>
        <w:t>o</w:t>
      </w:r>
      <w:r w:rsidRPr="0006701C">
        <w:rPr>
          <w:rFonts w:ascii="Century Gothic" w:hAnsi="Century Gothic"/>
          <w:spacing w:val="22"/>
          <w:sz w:val="20"/>
          <w:szCs w:val="20"/>
        </w:rPr>
        <w:t xml:space="preserve"> </w:t>
      </w:r>
      <w:r w:rsidRPr="0006701C">
        <w:rPr>
          <w:rFonts w:ascii="Century Gothic" w:hAnsi="Century Gothic"/>
          <w:sz w:val="20"/>
          <w:szCs w:val="20"/>
        </w:rPr>
        <w:t>udostępnianiu informacji o</w:t>
      </w:r>
      <w:r w:rsidRPr="0006701C">
        <w:rPr>
          <w:rFonts w:ascii="Century Gothic" w:hAnsi="Century Gothic"/>
          <w:spacing w:val="21"/>
          <w:sz w:val="20"/>
          <w:szCs w:val="20"/>
        </w:rPr>
        <w:t xml:space="preserve"> </w:t>
      </w:r>
      <w:r w:rsidRPr="0006701C">
        <w:rPr>
          <w:rFonts w:ascii="Century Gothic" w:hAnsi="Century Gothic"/>
          <w:sz w:val="20"/>
          <w:szCs w:val="20"/>
        </w:rPr>
        <w:t>środowisku i</w:t>
      </w:r>
      <w:r w:rsidRPr="0006701C">
        <w:rPr>
          <w:rFonts w:ascii="Century Gothic" w:hAnsi="Century Gothic"/>
          <w:spacing w:val="18"/>
          <w:sz w:val="20"/>
          <w:szCs w:val="20"/>
        </w:rPr>
        <w:t xml:space="preserve"> </w:t>
      </w:r>
      <w:r w:rsidRPr="0006701C">
        <w:rPr>
          <w:rFonts w:ascii="Century Gothic" w:hAnsi="Century Gothic"/>
          <w:sz w:val="20"/>
          <w:szCs w:val="20"/>
        </w:rPr>
        <w:t>jego</w:t>
      </w:r>
      <w:r w:rsidRPr="0006701C">
        <w:rPr>
          <w:rFonts w:ascii="Century Gothic" w:hAnsi="Century Gothic"/>
          <w:spacing w:val="27"/>
          <w:sz w:val="20"/>
          <w:szCs w:val="20"/>
        </w:rPr>
        <w:t xml:space="preserve"> </w:t>
      </w:r>
      <w:r w:rsidRPr="0006701C">
        <w:rPr>
          <w:rFonts w:ascii="Century Gothic" w:hAnsi="Century Gothic"/>
          <w:sz w:val="20"/>
          <w:szCs w:val="20"/>
        </w:rPr>
        <w:t>ochroni</w:t>
      </w:r>
      <w:r w:rsidRPr="0006701C">
        <w:rPr>
          <w:rFonts w:ascii="Century Gothic" w:hAnsi="Century Gothic"/>
          <w:spacing w:val="-1"/>
          <w:sz w:val="20"/>
          <w:szCs w:val="20"/>
        </w:rPr>
        <w:t>e</w:t>
      </w:r>
      <w:r w:rsidRPr="0006701C">
        <w:rPr>
          <w:rFonts w:ascii="Century Gothic" w:hAnsi="Century Gothic"/>
          <w:sz w:val="20"/>
          <w:szCs w:val="20"/>
        </w:rPr>
        <w:t>, udziale</w:t>
      </w:r>
      <w:r w:rsidRPr="0006701C">
        <w:rPr>
          <w:rFonts w:ascii="Century Gothic" w:hAnsi="Century Gothic"/>
          <w:spacing w:val="42"/>
          <w:sz w:val="20"/>
          <w:szCs w:val="20"/>
        </w:rPr>
        <w:t xml:space="preserve"> </w:t>
      </w:r>
      <w:r w:rsidRPr="0006701C">
        <w:rPr>
          <w:rFonts w:ascii="Century Gothic" w:hAnsi="Century Gothic"/>
          <w:w w:val="106"/>
          <w:sz w:val="20"/>
          <w:szCs w:val="20"/>
        </w:rPr>
        <w:t>społeczeństwa</w:t>
      </w:r>
      <w:r w:rsidRPr="0006701C">
        <w:rPr>
          <w:rFonts w:ascii="Century Gothic" w:hAnsi="Century Gothic"/>
          <w:spacing w:val="9"/>
          <w:w w:val="106"/>
          <w:sz w:val="20"/>
          <w:szCs w:val="20"/>
        </w:rPr>
        <w:t xml:space="preserve"> </w:t>
      </w:r>
      <w:r w:rsidRPr="0006701C">
        <w:rPr>
          <w:rFonts w:ascii="Century Gothic" w:hAnsi="Century Gothic"/>
          <w:sz w:val="20"/>
          <w:szCs w:val="20"/>
        </w:rPr>
        <w:t>w</w:t>
      </w:r>
      <w:r w:rsidRPr="0006701C">
        <w:rPr>
          <w:rFonts w:ascii="Century Gothic" w:hAnsi="Century Gothic"/>
          <w:spacing w:val="15"/>
          <w:sz w:val="20"/>
          <w:szCs w:val="20"/>
        </w:rPr>
        <w:t xml:space="preserve"> </w:t>
      </w:r>
      <w:r w:rsidRPr="0006701C">
        <w:rPr>
          <w:rFonts w:ascii="Century Gothic" w:hAnsi="Century Gothic"/>
          <w:w w:val="104"/>
          <w:sz w:val="20"/>
          <w:szCs w:val="20"/>
        </w:rPr>
        <w:t xml:space="preserve">ochronie </w:t>
      </w:r>
      <w:r w:rsidRPr="0006701C">
        <w:rPr>
          <w:rFonts w:ascii="Century Gothic" w:hAnsi="Century Gothic"/>
          <w:sz w:val="20"/>
          <w:szCs w:val="20"/>
        </w:rPr>
        <w:t>środowiska oraz</w:t>
      </w:r>
      <w:r w:rsidRPr="0006701C">
        <w:rPr>
          <w:rFonts w:ascii="Century Gothic" w:hAnsi="Century Gothic"/>
          <w:spacing w:val="23"/>
          <w:sz w:val="20"/>
          <w:szCs w:val="20"/>
        </w:rPr>
        <w:t xml:space="preserve"> </w:t>
      </w:r>
      <w:r w:rsidRPr="0006701C">
        <w:rPr>
          <w:rFonts w:ascii="Century Gothic" w:hAnsi="Century Gothic"/>
          <w:sz w:val="20"/>
          <w:szCs w:val="20"/>
        </w:rPr>
        <w:t>o</w:t>
      </w:r>
      <w:r w:rsidRPr="0006701C">
        <w:rPr>
          <w:rFonts w:ascii="Century Gothic" w:hAnsi="Century Gothic"/>
          <w:spacing w:val="2"/>
          <w:sz w:val="20"/>
          <w:szCs w:val="20"/>
        </w:rPr>
        <w:t xml:space="preserve"> </w:t>
      </w:r>
      <w:r w:rsidRPr="0006701C">
        <w:rPr>
          <w:rFonts w:ascii="Century Gothic" w:hAnsi="Century Gothic"/>
          <w:sz w:val="20"/>
          <w:szCs w:val="20"/>
        </w:rPr>
        <w:t>ocenach</w:t>
      </w:r>
      <w:r w:rsidRPr="0006701C">
        <w:rPr>
          <w:rFonts w:ascii="Century Gothic" w:hAnsi="Century Gothic"/>
          <w:spacing w:val="43"/>
          <w:sz w:val="20"/>
          <w:szCs w:val="20"/>
        </w:rPr>
        <w:t xml:space="preserve"> </w:t>
      </w:r>
      <w:r w:rsidRPr="0006701C">
        <w:rPr>
          <w:rFonts w:ascii="Century Gothic" w:hAnsi="Century Gothic"/>
          <w:sz w:val="20"/>
          <w:szCs w:val="20"/>
        </w:rPr>
        <w:t>oddziaływania na środowisko</w:t>
      </w:r>
      <w:r w:rsidRPr="0006701C">
        <w:rPr>
          <w:rFonts w:ascii="Century Gothic" w:hAnsi="Century Gothic"/>
          <w:spacing w:val="50"/>
          <w:sz w:val="20"/>
          <w:szCs w:val="20"/>
        </w:rPr>
        <w:t xml:space="preserve"> </w:t>
      </w:r>
      <w:r w:rsidRPr="0006701C">
        <w:rPr>
          <w:rFonts w:ascii="Century Gothic" w:hAnsi="Century Gothic"/>
          <w:sz w:val="20"/>
          <w:szCs w:val="20"/>
        </w:rPr>
        <w:t>organ</w:t>
      </w:r>
      <w:r w:rsidRPr="0006701C">
        <w:rPr>
          <w:rFonts w:ascii="Century Gothic" w:hAnsi="Century Gothic"/>
          <w:spacing w:val="29"/>
          <w:sz w:val="20"/>
          <w:szCs w:val="20"/>
        </w:rPr>
        <w:t xml:space="preserve"> </w:t>
      </w:r>
      <w:r w:rsidRPr="0006701C">
        <w:rPr>
          <w:rFonts w:ascii="Century Gothic" w:hAnsi="Century Gothic"/>
          <w:sz w:val="20"/>
          <w:szCs w:val="20"/>
        </w:rPr>
        <w:t xml:space="preserve">prowadzący </w:t>
      </w:r>
      <w:r w:rsidRPr="0006701C">
        <w:rPr>
          <w:rFonts w:ascii="Century Gothic" w:hAnsi="Century Gothic"/>
          <w:w w:val="103"/>
          <w:sz w:val="20"/>
          <w:szCs w:val="20"/>
        </w:rPr>
        <w:t xml:space="preserve">postępowanie </w:t>
      </w:r>
      <w:r w:rsidRPr="0006701C">
        <w:rPr>
          <w:rFonts w:ascii="Century Gothic" w:hAnsi="Century Gothic"/>
          <w:sz w:val="20"/>
          <w:szCs w:val="20"/>
        </w:rPr>
        <w:t xml:space="preserve">wystąpił o opinię w sprawie potrzeby </w:t>
      </w:r>
      <w:r w:rsidRPr="0006701C">
        <w:rPr>
          <w:rFonts w:ascii="Century Gothic" w:hAnsi="Century Gothic"/>
          <w:w w:val="105"/>
          <w:sz w:val="20"/>
          <w:szCs w:val="20"/>
        </w:rPr>
        <w:t>przeprowadzenia</w:t>
      </w:r>
      <w:r w:rsidRPr="0006701C">
        <w:rPr>
          <w:rFonts w:ascii="Century Gothic" w:hAnsi="Century Gothic"/>
          <w:spacing w:val="55"/>
          <w:w w:val="105"/>
          <w:sz w:val="20"/>
          <w:szCs w:val="20"/>
        </w:rPr>
        <w:t xml:space="preserve"> </w:t>
      </w:r>
      <w:r w:rsidRPr="0006701C">
        <w:rPr>
          <w:rFonts w:ascii="Century Gothic" w:hAnsi="Century Gothic"/>
          <w:sz w:val="20"/>
          <w:szCs w:val="20"/>
        </w:rPr>
        <w:t xml:space="preserve">OOŚ i ewentualnego </w:t>
      </w:r>
      <w:r w:rsidRPr="0006701C">
        <w:rPr>
          <w:rFonts w:ascii="Century Gothic" w:hAnsi="Century Gothic"/>
          <w:w w:val="104"/>
          <w:sz w:val="20"/>
          <w:szCs w:val="20"/>
        </w:rPr>
        <w:t xml:space="preserve">określenia </w:t>
      </w:r>
      <w:r w:rsidRPr="0006701C">
        <w:rPr>
          <w:rFonts w:ascii="Century Gothic" w:hAnsi="Century Gothic"/>
          <w:sz w:val="20"/>
          <w:szCs w:val="20"/>
        </w:rPr>
        <w:t>zakresu</w:t>
      </w:r>
      <w:r w:rsidRPr="0006701C">
        <w:rPr>
          <w:rFonts w:ascii="Century Gothic" w:hAnsi="Century Gothic"/>
          <w:spacing w:val="-29"/>
          <w:sz w:val="20"/>
          <w:szCs w:val="20"/>
        </w:rPr>
        <w:t xml:space="preserve"> </w:t>
      </w:r>
      <w:r w:rsidRPr="0006701C">
        <w:rPr>
          <w:rFonts w:ascii="Century Gothic" w:hAnsi="Century Gothic"/>
          <w:sz w:val="20"/>
          <w:szCs w:val="20"/>
        </w:rPr>
        <w:t xml:space="preserve">raportu do Regionalnego Dyrektora Ochrony </w:t>
      </w:r>
      <w:r w:rsidRPr="0006701C">
        <w:rPr>
          <w:rFonts w:ascii="Century Gothic" w:hAnsi="Century Gothic"/>
          <w:w w:val="107"/>
          <w:sz w:val="20"/>
          <w:szCs w:val="20"/>
        </w:rPr>
        <w:t xml:space="preserve">Środowiska </w:t>
      </w:r>
      <w:r w:rsidRPr="0006701C">
        <w:rPr>
          <w:rFonts w:ascii="Century Gothic" w:hAnsi="Century Gothic"/>
          <w:sz w:val="20"/>
          <w:szCs w:val="20"/>
        </w:rPr>
        <w:t xml:space="preserve">w </w:t>
      </w:r>
      <w:r w:rsidRPr="0006701C">
        <w:rPr>
          <w:rFonts w:ascii="Century Gothic" w:hAnsi="Century Gothic"/>
          <w:w w:val="104"/>
          <w:sz w:val="20"/>
          <w:szCs w:val="20"/>
        </w:rPr>
        <w:t>Poznani</w:t>
      </w:r>
      <w:r w:rsidRPr="0006701C">
        <w:rPr>
          <w:rFonts w:ascii="Century Gothic" w:hAnsi="Century Gothic"/>
          <w:spacing w:val="7"/>
          <w:w w:val="105"/>
          <w:sz w:val="20"/>
          <w:szCs w:val="20"/>
        </w:rPr>
        <w:t>u</w:t>
      </w:r>
      <w:r w:rsidRPr="0006701C">
        <w:rPr>
          <w:rFonts w:ascii="Century Gothic" w:hAnsi="Century Gothic"/>
          <w:w w:val="114"/>
          <w:sz w:val="20"/>
          <w:szCs w:val="20"/>
        </w:rPr>
        <w:t xml:space="preserve">, </w:t>
      </w:r>
      <w:r w:rsidRPr="0006701C">
        <w:rPr>
          <w:rFonts w:ascii="Century Gothic" w:hAnsi="Century Gothic"/>
          <w:sz w:val="20"/>
          <w:szCs w:val="20"/>
        </w:rPr>
        <w:t xml:space="preserve">Państwowego  Powiatowego  Inspektora Sanitarnego w Gnieźnie oraz </w:t>
      </w:r>
      <w:r w:rsidRPr="0006701C">
        <w:rPr>
          <w:rFonts w:ascii="Century Gothic" w:hAnsi="Century Gothic"/>
          <w:w w:val="103"/>
          <w:sz w:val="20"/>
          <w:szCs w:val="20"/>
        </w:rPr>
        <w:t>Dyrektora Zarządu Zlewni Wód Polskich w Poznaniu.</w:t>
      </w:r>
    </w:p>
    <w:p w14:paraId="37A66C21" w14:textId="77777777" w:rsidR="002A4B96" w:rsidRPr="0006701C" w:rsidRDefault="002A4B96" w:rsidP="0088453A">
      <w:pPr>
        <w:pStyle w:val="Akapitzlist"/>
        <w:widowControl w:val="0"/>
        <w:numPr>
          <w:ilvl w:val="0"/>
          <w:numId w:val="7"/>
        </w:numPr>
        <w:tabs>
          <w:tab w:val="left" w:pos="1420"/>
        </w:tabs>
        <w:spacing w:before="80" w:line="276" w:lineRule="auto"/>
        <w:ind w:right="86"/>
        <w:jc w:val="both"/>
        <w:rPr>
          <w:rFonts w:ascii="Century Gothic" w:hAnsi="Century Gothic"/>
          <w:sz w:val="20"/>
          <w:szCs w:val="20"/>
        </w:rPr>
      </w:pPr>
      <w:r w:rsidRPr="0006701C">
        <w:rPr>
          <w:rFonts w:ascii="Century Gothic" w:hAnsi="Century Gothic"/>
          <w:sz w:val="20"/>
          <w:szCs w:val="20"/>
        </w:rPr>
        <w:t>Organy</w:t>
      </w:r>
      <w:r w:rsidRPr="0006701C">
        <w:rPr>
          <w:rFonts w:ascii="Century Gothic" w:hAnsi="Century Gothic"/>
          <w:spacing w:val="33"/>
          <w:sz w:val="20"/>
          <w:szCs w:val="20"/>
        </w:rPr>
        <w:t xml:space="preserve"> </w:t>
      </w:r>
      <w:r w:rsidRPr="0006701C">
        <w:rPr>
          <w:rFonts w:ascii="Century Gothic" w:hAnsi="Century Gothic"/>
          <w:sz w:val="20"/>
          <w:szCs w:val="20"/>
        </w:rPr>
        <w:t>te</w:t>
      </w:r>
      <w:r w:rsidRPr="0006701C">
        <w:rPr>
          <w:rFonts w:ascii="Century Gothic" w:hAnsi="Century Gothic"/>
          <w:spacing w:val="16"/>
          <w:sz w:val="20"/>
          <w:szCs w:val="20"/>
        </w:rPr>
        <w:t xml:space="preserve"> </w:t>
      </w:r>
      <w:r w:rsidRPr="0006701C">
        <w:rPr>
          <w:rFonts w:ascii="Century Gothic" w:hAnsi="Century Gothic"/>
          <w:sz w:val="20"/>
          <w:szCs w:val="20"/>
        </w:rPr>
        <w:t>wydały</w:t>
      </w:r>
      <w:r w:rsidRPr="0006701C">
        <w:rPr>
          <w:rFonts w:ascii="Century Gothic" w:hAnsi="Century Gothic"/>
          <w:spacing w:val="38"/>
          <w:sz w:val="20"/>
          <w:szCs w:val="20"/>
        </w:rPr>
        <w:t xml:space="preserve"> </w:t>
      </w:r>
      <w:r w:rsidRPr="0006701C">
        <w:rPr>
          <w:rFonts w:ascii="Century Gothic" w:hAnsi="Century Gothic"/>
          <w:sz w:val="20"/>
          <w:szCs w:val="20"/>
        </w:rPr>
        <w:t>opini</w:t>
      </w:r>
      <w:r w:rsidRPr="0006701C">
        <w:rPr>
          <w:rFonts w:ascii="Century Gothic" w:hAnsi="Century Gothic"/>
          <w:spacing w:val="2"/>
          <w:sz w:val="20"/>
          <w:szCs w:val="20"/>
        </w:rPr>
        <w:t>e</w:t>
      </w:r>
      <w:r w:rsidRPr="0006701C">
        <w:rPr>
          <w:rFonts w:ascii="Century Gothic" w:hAnsi="Century Gothic"/>
          <w:sz w:val="20"/>
          <w:szCs w:val="20"/>
        </w:rPr>
        <w:t>/</w:t>
      </w:r>
      <w:r w:rsidRPr="0006701C">
        <w:rPr>
          <w:rFonts w:ascii="Century Gothic" w:hAnsi="Century Gothic"/>
          <w:spacing w:val="48"/>
          <w:sz w:val="20"/>
          <w:szCs w:val="20"/>
        </w:rPr>
        <w:t xml:space="preserve"> </w:t>
      </w:r>
      <w:r w:rsidRPr="0006701C">
        <w:rPr>
          <w:rFonts w:ascii="Century Gothic" w:hAnsi="Century Gothic"/>
          <w:sz w:val="20"/>
          <w:szCs w:val="20"/>
        </w:rPr>
        <w:t xml:space="preserve">postanowienia </w:t>
      </w:r>
      <w:r w:rsidRPr="0006701C">
        <w:rPr>
          <w:rFonts w:ascii="Century Gothic" w:hAnsi="Century Gothic"/>
          <w:w w:val="106"/>
          <w:sz w:val="20"/>
          <w:szCs w:val="20"/>
        </w:rPr>
        <w:t>stwierdzające:</w:t>
      </w:r>
    </w:p>
    <w:p w14:paraId="068F0E0D" w14:textId="5BC0BE37" w:rsidR="002A4B96" w:rsidRPr="009A47AC" w:rsidRDefault="002A4B96" w:rsidP="0088453A">
      <w:pPr>
        <w:pStyle w:val="Akapitzlist"/>
        <w:widowControl w:val="0"/>
        <w:numPr>
          <w:ilvl w:val="0"/>
          <w:numId w:val="8"/>
        </w:numPr>
        <w:spacing w:before="38" w:line="276" w:lineRule="auto"/>
        <w:ind w:left="1134" w:right="133"/>
        <w:jc w:val="both"/>
        <w:rPr>
          <w:rFonts w:ascii="Century Gothic" w:hAnsi="Century Gothic"/>
          <w:sz w:val="20"/>
          <w:szCs w:val="20"/>
        </w:rPr>
      </w:pPr>
      <w:r w:rsidRPr="0006701C">
        <w:rPr>
          <w:rFonts w:ascii="Century Gothic" w:hAnsi="Century Gothic"/>
          <w:sz w:val="20"/>
          <w:szCs w:val="20"/>
        </w:rPr>
        <w:t>RDOŚ</w:t>
      </w:r>
      <w:r w:rsidRPr="0006701C">
        <w:rPr>
          <w:rFonts w:ascii="Century Gothic" w:hAnsi="Century Gothic"/>
          <w:spacing w:val="34"/>
          <w:sz w:val="20"/>
          <w:szCs w:val="20"/>
        </w:rPr>
        <w:t xml:space="preserve"> </w:t>
      </w:r>
      <w:r w:rsidRPr="0006701C">
        <w:rPr>
          <w:rFonts w:ascii="Century Gothic" w:hAnsi="Century Gothic"/>
          <w:sz w:val="20"/>
          <w:szCs w:val="20"/>
        </w:rPr>
        <w:t>w</w:t>
      </w:r>
      <w:r w:rsidRPr="0006701C">
        <w:rPr>
          <w:rFonts w:ascii="Century Gothic" w:hAnsi="Century Gothic"/>
          <w:spacing w:val="24"/>
          <w:sz w:val="20"/>
          <w:szCs w:val="20"/>
        </w:rPr>
        <w:t xml:space="preserve"> </w:t>
      </w:r>
      <w:r w:rsidRPr="0006701C">
        <w:rPr>
          <w:rFonts w:ascii="Century Gothic" w:hAnsi="Century Gothic"/>
          <w:sz w:val="20"/>
          <w:szCs w:val="20"/>
        </w:rPr>
        <w:t xml:space="preserve">Poznaniu – </w:t>
      </w:r>
      <w:r w:rsidR="009A47AC" w:rsidRPr="0006701C">
        <w:rPr>
          <w:rFonts w:ascii="Century Gothic" w:hAnsi="Century Gothic"/>
          <w:sz w:val="20"/>
          <w:szCs w:val="20"/>
        </w:rPr>
        <w:t>konieczność przeprowadzania oceny</w:t>
      </w:r>
      <w:r w:rsidR="009A47AC" w:rsidRPr="0006701C">
        <w:rPr>
          <w:rFonts w:ascii="Century Gothic" w:hAnsi="Century Gothic"/>
          <w:spacing w:val="53"/>
          <w:sz w:val="20"/>
          <w:szCs w:val="20"/>
        </w:rPr>
        <w:t xml:space="preserve"> </w:t>
      </w:r>
      <w:r w:rsidR="009A47AC" w:rsidRPr="0006701C">
        <w:rPr>
          <w:rFonts w:ascii="Century Gothic" w:hAnsi="Century Gothic"/>
          <w:w w:val="105"/>
          <w:sz w:val="20"/>
          <w:szCs w:val="20"/>
        </w:rPr>
        <w:t>oddziaływania</w:t>
      </w:r>
      <w:r w:rsidR="009A47AC" w:rsidRPr="0006701C">
        <w:rPr>
          <w:rFonts w:ascii="Century Gothic" w:hAnsi="Century Gothic"/>
          <w:spacing w:val="25"/>
          <w:w w:val="105"/>
          <w:sz w:val="20"/>
          <w:szCs w:val="20"/>
        </w:rPr>
        <w:t xml:space="preserve"> </w:t>
      </w:r>
      <w:r w:rsidR="009A47AC" w:rsidRPr="0006701C">
        <w:rPr>
          <w:rFonts w:ascii="Century Gothic" w:hAnsi="Century Gothic"/>
          <w:w w:val="105"/>
          <w:sz w:val="20"/>
          <w:szCs w:val="20"/>
        </w:rPr>
        <w:t xml:space="preserve">przedsięwzięcia </w:t>
      </w:r>
      <w:r w:rsidR="009A47AC" w:rsidRPr="0006701C">
        <w:rPr>
          <w:rFonts w:ascii="Century Gothic" w:hAnsi="Century Gothic"/>
          <w:sz w:val="20"/>
          <w:szCs w:val="20"/>
        </w:rPr>
        <w:t>na</w:t>
      </w:r>
      <w:r w:rsidR="009A47AC" w:rsidRPr="0006701C">
        <w:rPr>
          <w:rFonts w:ascii="Century Gothic" w:hAnsi="Century Gothic"/>
          <w:spacing w:val="1"/>
          <w:sz w:val="20"/>
          <w:szCs w:val="20"/>
        </w:rPr>
        <w:t xml:space="preserve"> </w:t>
      </w:r>
      <w:r w:rsidR="009A47AC" w:rsidRPr="0006701C">
        <w:rPr>
          <w:rFonts w:ascii="Century Gothic" w:hAnsi="Century Gothic"/>
          <w:w w:val="106"/>
          <w:sz w:val="20"/>
          <w:szCs w:val="20"/>
        </w:rPr>
        <w:t xml:space="preserve">środowisko </w:t>
      </w:r>
      <w:r w:rsidR="009A47AC" w:rsidRPr="0006701C">
        <w:rPr>
          <w:rFonts w:ascii="Century Gothic" w:hAnsi="Century Gothic"/>
          <w:sz w:val="20"/>
          <w:szCs w:val="20"/>
        </w:rPr>
        <w:t>(potrzebę wykonania</w:t>
      </w:r>
      <w:r w:rsidR="009A47AC" w:rsidRPr="0006701C">
        <w:rPr>
          <w:rFonts w:ascii="Century Gothic" w:hAnsi="Century Gothic"/>
          <w:spacing w:val="57"/>
          <w:sz w:val="20"/>
          <w:szCs w:val="20"/>
        </w:rPr>
        <w:t xml:space="preserve"> </w:t>
      </w:r>
      <w:r w:rsidR="009A47AC" w:rsidRPr="0006701C">
        <w:rPr>
          <w:rFonts w:ascii="Century Gothic" w:hAnsi="Century Gothic"/>
          <w:sz w:val="20"/>
          <w:szCs w:val="20"/>
        </w:rPr>
        <w:t>raportu</w:t>
      </w:r>
      <w:r w:rsidR="009A47AC" w:rsidRPr="0006701C">
        <w:rPr>
          <w:rFonts w:ascii="Century Gothic" w:hAnsi="Century Gothic"/>
          <w:spacing w:val="33"/>
          <w:sz w:val="20"/>
          <w:szCs w:val="20"/>
        </w:rPr>
        <w:t xml:space="preserve"> </w:t>
      </w:r>
      <w:r w:rsidR="009A47AC" w:rsidRPr="0006701C">
        <w:rPr>
          <w:rFonts w:ascii="Century Gothic" w:hAnsi="Century Gothic"/>
          <w:sz w:val="20"/>
          <w:szCs w:val="20"/>
        </w:rPr>
        <w:t>dla</w:t>
      </w:r>
      <w:r w:rsidR="009A47AC" w:rsidRPr="0006701C">
        <w:rPr>
          <w:rFonts w:ascii="Century Gothic" w:hAnsi="Century Gothic"/>
          <w:spacing w:val="22"/>
          <w:sz w:val="20"/>
          <w:szCs w:val="20"/>
        </w:rPr>
        <w:t xml:space="preserve"> </w:t>
      </w:r>
      <w:r w:rsidR="009A47AC" w:rsidRPr="0006701C">
        <w:rPr>
          <w:rFonts w:ascii="Century Gothic" w:eastAsia="Arial" w:hAnsi="Century Gothic"/>
          <w:sz w:val="20"/>
          <w:szCs w:val="20"/>
        </w:rPr>
        <w:t>ww.</w:t>
      </w:r>
      <w:r w:rsidR="009A47AC" w:rsidRPr="0006701C">
        <w:rPr>
          <w:rFonts w:ascii="Century Gothic" w:eastAsia="Arial" w:hAnsi="Century Gothic"/>
          <w:spacing w:val="46"/>
          <w:sz w:val="20"/>
          <w:szCs w:val="20"/>
        </w:rPr>
        <w:t xml:space="preserve"> </w:t>
      </w:r>
      <w:r w:rsidR="009A47AC" w:rsidRPr="0006701C">
        <w:rPr>
          <w:rFonts w:ascii="Century Gothic" w:hAnsi="Century Gothic"/>
          <w:w w:val="106"/>
          <w:sz w:val="20"/>
          <w:szCs w:val="20"/>
        </w:rPr>
        <w:t>przedsięwzięcia);</w:t>
      </w:r>
    </w:p>
    <w:p w14:paraId="391AB6F4" w14:textId="2DD1DC55" w:rsidR="002A4B96" w:rsidRPr="0006701C" w:rsidRDefault="002A4B96" w:rsidP="0088453A">
      <w:pPr>
        <w:pStyle w:val="Akapitzlist"/>
        <w:widowControl w:val="0"/>
        <w:numPr>
          <w:ilvl w:val="0"/>
          <w:numId w:val="8"/>
        </w:numPr>
        <w:spacing w:before="38" w:line="276" w:lineRule="auto"/>
        <w:ind w:left="1134" w:right="133"/>
        <w:jc w:val="both"/>
        <w:rPr>
          <w:rFonts w:ascii="Century Gothic" w:hAnsi="Century Gothic"/>
          <w:sz w:val="20"/>
          <w:szCs w:val="20"/>
        </w:rPr>
      </w:pPr>
      <w:r w:rsidRPr="0006701C">
        <w:rPr>
          <w:rFonts w:ascii="Century Gothic" w:hAnsi="Century Gothic"/>
          <w:sz w:val="20"/>
          <w:szCs w:val="20"/>
        </w:rPr>
        <w:t>PPIS</w:t>
      </w:r>
      <w:r w:rsidRPr="0006701C">
        <w:rPr>
          <w:rFonts w:ascii="Century Gothic" w:hAnsi="Century Gothic"/>
          <w:spacing w:val="37"/>
          <w:sz w:val="20"/>
          <w:szCs w:val="20"/>
        </w:rPr>
        <w:t xml:space="preserve"> </w:t>
      </w:r>
      <w:r w:rsidRPr="0006701C">
        <w:rPr>
          <w:rFonts w:ascii="Century Gothic" w:hAnsi="Century Gothic"/>
          <w:sz w:val="20"/>
          <w:szCs w:val="20"/>
        </w:rPr>
        <w:t>w</w:t>
      </w:r>
      <w:r w:rsidRPr="0006701C">
        <w:rPr>
          <w:rFonts w:ascii="Century Gothic" w:hAnsi="Century Gothic"/>
          <w:spacing w:val="24"/>
          <w:sz w:val="20"/>
          <w:szCs w:val="20"/>
        </w:rPr>
        <w:t xml:space="preserve"> </w:t>
      </w:r>
      <w:r w:rsidRPr="0006701C">
        <w:rPr>
          <w:rFonts w:ascii="Century Gothic" w:hAnsi="Century Gothic"/>
          <w:sz w:val="20"/>
          <w:szCs w:val="20"/>
        </w:rPr>
        <w:t xml:space="preserve">Gnieźnie – </w:t>
      </w:r>
      <w:r w:rsidR="009A47AC" w:rsidRPr="0006701C">
        <w:rPr>
          <w:rFonts w:ascii="Century Gothic" w:hAnsi="Century Gothic"/>
          <w:sz w:val="20"/>
          <w:szCs w:val="20"/>
        </w:rPr>
        <w:t>brak potrzeby przeprowadzania oceny</w:t>
      </w:r>
      <w:r w:rsidR="009A47AC" w:rsidRPr="0006701C">
        <w:rPr>
          <w:rFonts w:ascii="Century Gothic" w:hAnsi="Century Gothic"/>
          <w:spacing w:val="44"/>
          <w:sz w:val="20"/>
          <w:szCs w:val="20"/>
        </w:rPr>
        <w:t xml:space="preserve"> </w:t>
      </w:r>
      <w:r w:rsidR="009A47AC" w:rsidRPr="0006701C">
        <w:rPr>
          <w:rFonts w:ascii="Century Gothic" w:hAnsi="Century Gothic"/>
          <w:w w:val="105"/>
          <w:sz w:val="20"/>
          <w:szCs w:val="20"/>
        </w:rPr>
        <w:t>oddziaływania</w:t>
      </w:r>
      <w:r w:rsidR="009A47AC" w:rsidRPr="0006701C">
        <w:rPr>
          <w:rFonts w:ascii="Century Gothic" w:hAnsi="Century Gothic"/>
          <w:spacing w:val="20"/>
          <w:w w:val="105"/>
          <w:sz w:val="20"/>
          <w:szCs w:val="20"/>
        </w:rPr>
        <w:t xml:space="preserve"> </w:t>
      </w:r>
      <w:r w:rsidR="009A47AC" w:rsidRPr="0006701C">
        <w:rPr>
          <w:rFonts w:ascii="Century Gothic" w:hAnsi="Century Gothic"/>
          <w:w w:val="105"/>
          <w:sz w:val="20"/>
          <w:szCs w:val="20"/>
        </w:rPr>
        <w:t xml:space="preserve">przedsięwzięcia </w:t>
      </w:r>
      <w:r w:rsidR="009A47AC" w:rsidRPr="0006701C">
        <w:rPr>
          <w:rFonts w:ascii="Century Gothic" w:hAnsi="Century Gothic"/>
          <w:sz w:val="20"/>
          <w:szCs w:val="20"/>
        </w:rPr>
        <w:t>na</w:t>
      </w:r>
      <w:r w:rsidR="009A47AC" w:rsidRPr="0006701C">
        <w:rPr>
          <w:rFonts w:ascii="Century Gothic" w:hAnsi="Century Gothic"/>
          <w:spacing w:val="1"/>
          <w:sz w:val="20"/>
          <w:szCs w:val="20"/>
        </w:rPr>
        <w:t xml:space="preserve"> </w:t>
      </w:r>
      <w:r w:rsidR="009A47AC" w:rsidRPr="0006701C">
        <w:rPr>
          <w:rFonts w:ascii="Century Gothic" w:hAnsi="Century Gothic"/>
          <w:sz w:val="20"/>
          <w:szCs w:val="20"/>
        </w:rPr>
        <w:t>środowisko</w:t>
      </w:r>
      <w:r w:rsidR="009A47AC" w:rsidRPr="0006701C">
        <w:rPr>
          <w:rFonts w:ascii="Century Gothic" w:hAnsi="Century Gothic"/>
          <w:w w:val="106"/>
          <w:sz w:val="20"/>
          <w:szCs w:val="20"/>
        </w:rPr>
        <w:t>;</w:t>
      </w:r>
    </w:p>
    <w:p w14:paraId="50E98B40" w14:textId="77777777" w:rsidR="002A4B96" w:rsidRPr="0006701C" w:rsidRDefault="002A4B96" w:rsidP="0088453A">
      <w:pPr>
        <w:pStyle w:val="Akapitzlist"/>
        <w:widowControl w:val="0"/>
        <w:numPr>
          <w:ilvl w:val="0"/>
          <w:numId w:val="8"/>
        </w:numPr>
        <w:spacing w:before="38" w:line="276" w:lineRule="auto"/>
        <w:ind w:left="1134" w:right="133"/>
        <w:jc w:val="both"/>
        <w:rPr>
          <w:rFonts w:ascii="Century Gothic" w:hAnsi="Century Gothic"/>
          <w:sz w:val="20"/>
          <w:szCs w:val="20"/>
        </w:rPr>
      </w:pPr>
      <w:r w:rsidRPr="0006701C">
        <w:rPr>
          <w:rFonts w:ascii="Century Gothic" w:hAnsi="Century Gothic"/>
          <w:sz w:val="20"/>
          <w:szCs w:val="20"/>
        </w:rPr>
        <w:t>Dyrektor</w:t>
      </w:r>
      <w:r w:rsidRPr="0006701C">
        <w:rPr>
          <w:rFonts w:ascii="Century Gothic" w:hAnsi="Century Gothic"/>
          <w:spacing w:val="49"/>
          <w:sz w:val="20"/>
          <w:szCs w:val="20"/>
        </w:rPr>
        <w:t xml:space="preserve"> </w:t>
      </w:r>
      <w:r w:rsidRPr="0006701C">
        <w:rPr>
          <w:rFonts w:ascii="Century Gothic" w:hAnsi="Century Gothic"/>
          <w:w w:val="103"/>
          <w:sz w:val="20"/>
          <w:szCs w:val="20"/>
        </w:rPr>
        <w:t xml:space="preserve">Zarządu Zlewni Wód Polskich w Poznaniu </w:t>
      </w:r>
      <w:r w:rsidRPr="0006701C">
        <w:rPr>
          <w:rFonts w:ascii="Century Gothic" w:hAnsi="Century Gothic"/>
          <w:sz w:val="20"/>
          <w:szCs w:val="20"/>
        </w:rPr>
        <w:t>– brak potrzeby przeprowadzania oceny</w:t>
      </w:r>
      <w:r w:rsidRPr="0006701C">
        <w:rPr>
          <w:rFonts w:ascii="Century Gothic" w:hAnsi="Century Gothic"/>
          <w:spacing w:val="44"/>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0"/>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sz w:val="20"/>
          <w:szCs w:val="20"/>
        </w:rPr>
        <w:t>środowisko</w:t>
      </w:r>
      <w:r w:rsidRPr="0006701C">
        <w:rPr>
          <w:rFonts w:ascii="Century Gothic" w:hAnsi="Century Gothic"/>
          <w:w w:val="106"/>
          <w:sz w:val="20"/>
          <w:szCs w:val="20"/>
        </w:rPr>
        <w:t>;</w:t>
      </w:r>
    </w:p>
    <w:p w14:paraId="18C59582" w14:textId="77777777" w:rsidR="002A4B96" w:rsidRPr="0006701C"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06701C">
        <w:rPr>
          <w:rFonts w:ascii="Century Gothic" w:hAnsi="Century Gothic"/>
          <w:sz w:val="20"/>
          <w:szCs w:val="20"/>
        </w:rPr>
        <w:t xml:space="preserve">Pismem z dnia 10 </w:t>
      </w:r>
      <w:r w:rsidRPr="0006701C">
        <w:rPr>
          <w:rFonts w:ascii="Century Gothic" w:hAnsi="Century Gothic"/>
          <w:w w:val="104"/>
          <w:sz w:val="20"/>
          <w:szCs w:val="20"/>
        </w:rPr>
        <w:t xml:space="preserve">lipca </w:t>
      </w:r>
      <w:r w:rsidRPr="0006701C">
        <w:rPr>
          <w:rFonts w:ascii="Century Gothic" w:hAnsi="Century Gothic"/>
          <w:sz w:val="20"/>
          <w:szCs w:val="20"/>
        </w:rPr>
        <w:t>2020 r. nr</w:t>
      </w:r>
      <w:r w:rsidRPr="0006701C">
        <w:rPr>
          <w:rFonts w:ascii="Century Gothic" w:hAnsi="Century Gothic"/>
          <w:spacing w:val="35"/>
          <w:sz w:val="20"/>
          <w:szCs w:val="20"/>
        </w:rPr>
        <w:t xml:space="preserve"> </w:t>
      </w:r>
      <w:r w:rsidRPr="0006701C">
        <w:rPr>
          <w:rFonts w:ascii="Century Gothic" w:hAnsi="Century Gothic"/>
          <w:sz w:val="20"/>
          <w:szCs w:val="20"/>
        </w:rPr>
        <w:t xml:space="preserve">znak </w:t>
      </w:r>
      <w:r w:rsidRPr="0006701C">
        <w:rPr>
          <w:rFonts w:ascii="Century Gothic" w:hAnsi="Century Gothic"/>
          <w:w w:val="112"/>
          <w:sz w:val="20"/>
          <w:szCs w:val="20"/>
        </w:rPr>
        <w:t>WOO-IV.4220.657.2020.JM.4</w:t>
      </w:r>
      <w:r w:rsidRPr="0006701C">
        <w:rPr>
          <w:rFonts w:ascii="Century Gothic" w:hAnsi="Century Gothic"/>
          <w:spacing w:val="27"/>
          <w:w w:val="112"/>
          <w:sz w:val="20"/>
          <w:szCs w:val="20"/>
        </w:rPr>
        <w:t xml:space="preserve"> </w:t>
      </w:r>
      <w:r w:rsidRPr="0006701C">
        <w:rPr>
          <w:rFonts w:ascii="Century Gothic" w:hAnsi="Century Gothic"/>
          <w:sz w:val="20"/>
          <w:szCs w:val="20"/>
        </w:rPr>
        <w:t>(data</w:t>
      </w:r>
      <w:r w:rsidRPr="0006701C">
        <w:rPr>
          <w:rFonts w:ascii="Century Gothic" w:hAnsi="Century Gothic"/>
          <w:spacing w:val="30"/>
          <w:sz w:val="20"/>
          <w:szCs w:val="20"/>
        </w:rPr>
        <w:t xml:space="preserve"> </w:t>
      </w:r>
      <w:r w:rsidRPr="0006701C">
        <w:rPr>
          <w:rFonts w:ascii="Century Gothic" w:hAnsi="Century Gothic"/>
          <w:sz w:val="20"/>
          <w:szCs w:val="20"/>
        </w:rPr>
        <w:t>wpływu 16 lipca 2020</w:t>
      </w:r>
      <w:r w:rsidRPr="0006701C">
        <w:rPr>
          <w:rFonts w:ascii="Century Gothic" w:hAnsi="Century Gothic"/>
          <w:spacing w:val="36"/>
          <w:sz w:val="20"/>
          <w:szCs w:val="20"/>
        </w:rPr>
        <w:t xml:space="preserve"> </w:t>
      </w:r>
      <w:r w:rsidRPr="0006701C">
        <w:rPr>
          <w:rFonts w:ascii="Century Gothic" w:hAnsi="Century Gothic"/>
          <w:w w:val="108"/>
          <w:sz w:val="20"/>
          <w:szCs w:val="20"/>
        </w:rPr>
        <w:t>r.) Regionalny Dyrektor Ochrony Środowiska przesłał do Wójta Gminy Gniezno dodatkowe materiały zgromadzone podczas postępowania wyjaśniającego: uzupełnienie do k. i. p. z dnia 12 czerwca 2020 r.</w:t>
      </w:r>
    </w:p>
    <w:p w14:paraId="6F0558D7" w14:textId="77777777" w:rsidR="002A4B96" w:rsidRPr="0006701C"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06701C">
        <w:rPr>
          <w:rFonts w:ascii="Century Gothic" w:hAnsi="Century Gothic"/>
          <w:sz w:val="20"/>
          <w:szCs w:val="20"/>
        </w:rPr>
        <w:t xml:space="preserve">W związku z powyższym Wójt Gminy Gniezno pismem z dnia 12 sierpnia 2020 r. przekazał </w:t>
      </w:r>
      <w:r w:rsidRPr="0006701C">
        <w:rPr>
          <w:rFonts w:ascii="Century Gothic" w:hAnsi="Century Gothic"/>
          <w:w w:val="108"/>
          <w:sz w:val="20"/>
          <w:szCs w:val="20"/>
        </w:rPr>
        <w:t xml:space="preserve">uzupełnienie Inwestora do k. i. p. z dnia 12 czerwca 2020 r. Państwowemu Powiatowemu Inspektorowi Sanitarnemu w Gnieźnie oraz </w:t>
      </w:r>
      <w:r w:rsidRPr="0006701C">
        <w:rPr>
          <w:rFonts w:ascii="Century Gothic" w:hAnsi="Century Gothic"/>
          <w:sz w:val="20"/>
          <w:szCs w:val="20"/>
        </w:rPr>
        <w:t>Dyrektorowi Zarządu Zlewni Wód Polskich w</w:t>
      </w:r>
      <w:r w:rsidRPr="0006701C">
        <w:rPr>
          <w:rFonts w:ascii="Century Gothic" w:hAnsi="Century Gothic"/>
          <w:spacing w:val="45"/>
          <w:sz w:val="20"/>
          <w:szCs w:val="20"/>
        </w:rPr>
        <w:t xml:space="preserve"> </w:t>
      </w:r>
      <w:r w:rsidRPr="0006701C">
        <w:rPr>
          <w:rFonts w:ascii="Century Gothic" w:hAnsi="Century Gothic"/>
          <w:sz w:val="20"/>
          <w:szCs w:val="20"/>
        </w:rPr>
        <w:t>Poznaniu, jednocześnie zwracając się z prośbą o zajęcie stanowiska co do potrzymania wydanych przez ww. Organy opinii dotyczących konieczności sporządzenia i zakresu raportu oddziaływania przedmiotowego przedsięwzięcia na środowisko.</w:t>
      </w:r>
    </w:p>
    <w:p w14:paraId="3B2E2E49" w14:textId="2D2B7A63" w:rsidR="002A4B96" w:rsidRPr="003E534A" w:rsidRDefault="002A4B96" w:rsidP="0088453A">
      <w:pPr>
        <w:pStyle w:val="Akapitzlist"/>
        <w:spacing w:line="276" w:lineRule="auto"/>
        <w:jc w:val="both"/>
        <w:rPr>
          <w:rFonts w:ascii="Century Gothic" w:hAnsi="Century Gothic"/>
          <w:w w:val="103"/>
          <w:sz w:val="20"/>
          <w:szCs w:val="20"/>
        </w:rPr>
      </w:pPr>
      <w:r w:rsidRPr="003E534A">
        <w:rPr>
          <w:rFonts w:ascii="Century Gothic" w:hAnsi="Century Gothic"/>
          <w:sz w:val="20"/>
          <w:szCs w:val="20"/>
        </w:rPr>
        <w:t>Dyrektor Zarządu Zlewni Wód Polskich w</w:t>
      </w:r>
      <w:r w:rsidRPr="003E534A">
        <w:rPr>
          <w:rFonts w:ascii="Century Gothic" w:hAnsi="Century Gothic"/>
          <w:spacing w:val="45"/>
          <w:sz w:val="20"/>
          <w:szCs w:val="20"/>
        </w:rPr>
        <w:t xml:space="preserve"> </w:t>
      </w:r>
      <w:r w:rsidRPr="003E534A">
        <w:rPr>
          <w:rFonts w:ascii="Century Gothic" w:hAnsi="Century Gothic"/>
          <w:sz w:val="20"/>
          <w:szCs w:val="20"/>
        </w:rPr>
        <w:t>Poznaniu Opinią z</w:t>
      </w:r>
      <w:r w:rsidRPr="003E534A">
        <w:rPr>
          <w:rFonts w:ascii="Century Gothic" w:hAnsi="Century Gothic"/>
          <w:spacing w:val="43"/>
          <w:sz w:val="20"/>
          <w:szCs w:val="20"/>
        </w:rPr>
        <w:t xml:space="preserve"> </w:t>
      </w:r>
      <w:r w:rsidRPr="003E534A">
        <w:rPr>
          <w:rFonts w:ascii="Century Gothic" w:hAnsi="Century Gothic"/>
          <w:sz w:val="20"/>
          <w:szCs w:val="20"/>
        </w:rPr>
        <w:t xml:space="preserve">dnia </w:t>
      </w:r>
      <w:r w:rsidR="0088453A" w:rsidRPr="003E534A">
        <w:rPr>
          <w:rFonts w:ascii="Century Gothic" w:hAnsi="Century Gothic"/>
          <w:spacing w:val="2"/>
          <w:sz w:val="20"/>
          <w:szCs w:val="20"/>
        </w:rPr>
        <w:t>25</w:t>
      </w:r>
      <w:r w:rsidRPr="003E534A">
        <w:rPr>
          <w:rFonts w:ascii="Century Gothic" w:hAnsi="Century Gothic"/>
          <w:spacing w:val="2"/>
          <w:sz w:val="20"/>
          <w:szCs w:val="20"/>
        </w:rPr>
        <w:t xml:space="preserve"> </w:t>
      </w:r>
      <w:r w:rsidR="0088453A" w:rsidRPr="003E534A">
        <w:rPr>
          <w:rFonts w:ascii="Century Gothic" w:hAnsi="Century Gothic"/>
          <w:spacing w:val="2"/>
          <w:sz w:val="20"/>
          <w:szCs w:val="20"/>
        </w:rPr>
        <w:t>listopada</w:t>
      </w:r>
      <w:r w:rsidRPr="003E534A">
        <w:rPr>
          <w:rFonts w:ascii="Century Gothic" w:hAnsi="Century Gothic"/>
          <w:spacing w:val="45"/>
          <w:sz w:val="20"/>
          <w:szCs w:val="20"/>
        </w:rPr>
        <w:t xml:space="preserve"> </w:t>
      </w:r>
      <w:r w:rsidRPr="003E534A">
        <w:rPr>
          <w:rFonts w:ascii="Century Gothic" w:hAnsi="Century Gothic"/>
          <w:sz w:val="20"/>
          <w:szCs w:val="20"/>
        </w:rPr>
        <w:t>2020</w:t>
      </w:r>
      <w:r w:rsidRPr="003E534A">
        <w:rPr>
          <w:rFonts w:ascii="Century Gothic" w:hAnsi="Century Gothic"/>
          <w:spacing w:val="31"/>
          <w:sz w:val="20"/>
          <w:szCs w:val="20"/>
        </w:rPr>
        <w:t xml:space="preserve"> </w:t>
      </w:r>
      <w:r w:rsidRPr="003E534A">
        <w:rPr>
          <w:rFonts w:ascii="Century Gothic" w:hAnsi="Century Gothic"/>
          <w:sz w:val="20"/>
          <w:szCs w:val="20"/>
        </w:rPr>
        <w:t>r.</w:t>
      </w:r>
      <w:r w:rsidRPr="003E534A">
        <w:rPr>
          <w:rFonts w:ascii="Century Gothic" w:hAnsi="Century Gothic"/>
          <w:spacing w:val="14"/>
          <w:sz w:val="20"/>
          <w:szCs w:val="20"/>
        </w:rPr>
        <w:t xml:space="preserve"> nr </w:t>
      </w:r>
      <w:r w:rsidRPr="003E534A">
        <w:rPr>
          <w:rFonts w:ascii="Century Gothic" w:hAnsi="Century Gothic"/>
          <w:w w:val="105"/>
          <w:sz w:val="20"/>
          <w:szCs w:val="20"/>
        </w:rPr>
        <w:t>PO.ZZŚ.4.435.</w:t>
      </w:r>
      <w:r w:rsidR="0088453A" w:rsidRPr="003E534A">
        <w:rPr>
          <w:rFonts w:ascii="Century Gothic" w:hAnsi="Century Gothic"/>
          <w:w w:val="105"/>
          <w:sz w:val="20"/>
          <w:szCs w:val="20"/>
        </w:rPr>
        <w:t>621</w:t>
      </w:r>
      <w:r w:rsidRPr="003E534A">
        <w:rPr>
          <w:rFonts w:ascii="Century Gothic" w:hAnsi="Century Gothic"/>
          <w:w w:val="105"/>
          <w:sz w:val="20"/>
          <w:szCs w:val="20"/>
        </w:rPr>
        <w:t>m.2.2020.</w:t>
      </w:r>
      <w:r w:rsidR="0088453A" w:rsidRPr="003E534A">
        <w:rPr>
          <w:rFonts w:ascii="Century Gothic" w:hAnsi="Century Gothic"/>
          <w:w w:val="105"/>
          <w:sz w:val="20"/>
          <w:szCs w:val="20"/>
        </w:rPr>
        <w:t>AR</w:t>
      </w:r>
      <w:r w:rsidRPr="003E534A">
        <w:rPr>
          <w:rFonts w:ascii="Century Gothic" w:hAnsi="Century Gothic"/>
          <w:spacing w:val="8"/>
          <w:w w:val="105"/>
          <w:sz w:val="20"/>
          <w:szCs w:val="20"/>
        </w:rPr>
        <w:t xml:space="preserve"> </w:t>
      </w:r>
      <w:r w:rsidRPr="003E534A">
        <w:rPr>
          <w:rFonts w:ascii="Century Gothic" w:hAnsi="Century Gothic"/>
          <w:sz w:val="20"/>
          <w:szCs w:val="20"/>
        </w:rPr>
        <w:t>(data</w:t>
      </w:r>
      <w:r w:rsidRPr="003E534A">
        <w:rPr>
          <w:rFonts w:ascii="Century Gothic" w:hAnsi="Century Gothic"/>
          <w:spacing w:val="30"/>
          <w:sz w:val="20"/>
          <w:szCs w:val="20"/>
        </w:rPr>
        <w:t xml:space="preserve"> </w:t>
      </w:r>
      <w:r w:rsidRPr="003E534A">
        <w:rPr>
          <w:rFonts w:ascii="Century Gothic" w:hAnsi="Century Gothic"/>
          <w:sz w:val="20"/>
          <w:szCs w:val="20"/>
        </w:rPr>
        <w:t>wpływu</w:t>
      </w:r>
      <w:r w:rsidRPr="003E534A">
        <w:rPr>
          <w:rFonts w:ascii="Century Gothic" w:hAnsi="Century Gothic"/>
          <w:spacing w:val="46"/>
          <w:sz w:val="20"/>
          <w:szCs w:val="20"/>
        </w:rPr>
        <w:t xml:space="preserve"> </w:t>
      </w:r>
      <w:r w:rsidR="0088453A" w:rsidRPr="003E534A">
        <w:rPr>
          <w:rFonts w:ascii="Century Gothic" w:hAnsi="Century Gothic"/>
          <w:sz w:val="20"/>
          <w:szCs w:val="20"/>
        </w:rPr>
        <w:t>27 listopada</w:t>
      </w:r>
      <w:r w:rsidRPr="003E534A">
        <w:rPr>
          <w:rFonts w:ascii="Century Gothic" w:hAnsi="Century Gothic"/>
          <w:sz w:val="20"/>
          <w:szCs w:val="20"/>
        </w:rPr>
        <w:t xml:space="preserve"> 2020</w:t>
      </w:r>
      <w:r w:rsidRPr="003E534A">
        <w:rPr>
          <w:rFonts w:ascii="Century Gothic" w:hAnsi="Century Gothic"/>
          <w:spacing w:val="4"/>
          <w:sz w:val="20"/>
          <w:szCs w:val="20"/>
        </w:rPr>
        <w:t xml:space="preserve"> r</w:t>
      </w:r>
      <w:r w:rsidRPr="003E534A">
        <w:rPr>
          <w:rFonts w:ascii="Century Gothic" w:hAnsi="Century Gothic"/>
          <w:w w:val="103"/>
          <w:sz w:val="20"/>
          <w:szCs w:val="20"/>
        </w:rPr>
        <w:t xml:space="preserve">.) podtrzymał swoje wcześniejsze stanowisko o </w:t>
      </w:r>
      <w:r w:rsidRPr="003E534A">
        <w:rPr>
          <w:rFonts w:ascii="Century Gothic" w:hAnsi="Century Gothic"/>
          <w:sz w:val="20"/>
          <w:szCs w:val="20"/>
        </w:rPr>
        <w:t>braku potrzeby przeprowadzania oceny</w:t>
      </w:r>
      <w:r w:rsidRPr="003E534A">
        <w:rPr>
          <w:rFonts w:ascii="Century Gothic" w:hAnsi="Century Gothic"/>
          <w:spacing w:val="44"/>
          <w:sz w:val="20"/>
          <w:szCs w:val="20"/>
        </w:rPr>
        <w:t xml:space="preserve"> </w:t>
      </w:r>
      <w:r w:rsidRPr="003E534A">
        <w:rPr>
          <w:rFonts w:ascii="Century Gothic" w:hAnsi="Century Gothic"/>
          <w:w w:val="105"/>
          <w:sz w:val="20"/>
          <w:szCs w:val="20"/>
        </w:rPr>
        <w:t>oddziaływania</w:t>
      </w:r>
      <w:r w:rsidRPr="003E534A">
        <w:rPr>
          <w:rFonts w:ascii="Century Gothic" w:hAnsi="Century Gothic"/>
          <w:spacing w:val="20"/>
          <w:w w:val="105"/>
          <w:sz w:val="20"/>
          <w:szCs w:val="20"/>
        </w:rPr>
        <w:t xml:space="preserve"> </w:t>
      </w:r>
      <w:r w:rsidRPr="003E534A">
        <w:rPr>
          <w:rFonts w:ascii="Century Gothic" w:hAnsi="Century Gothic"/>
          <w:w w:val="105"/>
          <w:sz w:val="20"/>
          <w:szCs w:val="20"/>
        </w:rPr>
        <w:t xml:space="preserve">przedsięwzięcia </w:t>
      </w:r>
      <w:r w:rsidRPr="003E534A">
        <w:rPr>
          <w:rFonts w:ascii="Century Gothic" w:hAnsi="Century Gothic"/>
          <w:sz w:val="20"/>
          <w:szCs w:val="20"/>
        </w:rPr>
        <w:t>na</w:t>
      </w:r>
      <w:r w:rsidRPr="003E534A">
        <w:rPr>
          <w:rFonts w:ascii="Century Gothic" w:hAnsi="Century Gothic"/>
          <w:spacing w:val="1"/>
          <w:sz w:val="20"/>
          <w:szCs w:val="20"/>
        </w:rPr>
        <w:t xml:space="preserve"> </w:t>
      </w:r>
      <w:r w:rsidRPr="003E534A">
        <w:rPr>
          <w:rFonts w:ascii="Century Gothic" w:hAnsi="Century Gothic"/>
          <w:sz w:val="20"/>
          <w:szCs w:val="20"/>
        </w:rPr>
        <w:t>środowisko</w:t>
      </w:r>
      <w:r w:rsidRPr="003E534A">
        <w:rPr>
          <w:rFonts w:ascii="Century Gothic" w:hAnsi="Century Gothic"/>
          <w:w w:val="103"/>
          <w:sz w:val="20"/>
          <w:szCs w:val="20"/>
        </w:rPr>
        <w:t xml:space="preserve"> wyrażone w Opinii </w:t>
      </w:r>
      <w:r w:rsidR="0088453A" w:rsidRPr="003E534A">
        <w:rPr>
          <w:rFonts w:ascii="Century Gothic" w:hAnsi="Century Gothic"/>
          <w:sz w:val="20"/>
          <w:szCs w:val="20"/>
        </w:rPr>
        <w:t>z</w:t>
      </w:r>
      <w:r w:rsidR="0088453A" w:rsidRPr="003E534A">
        <w:rPr>
          <w:rFonts w:ascii="Century Gothic" w:hAnsi="Century Gothic"/>
          <w:spacing w:val="43"/>
          <w:sz w:val="20"/>
          <w:szCs w:val="20"/>
        </w:rPr>
        <w:t xml:space="preserve"> </w:t>
      </w:r>
      <w:r w:rsidR="0088453A" w:rsidRPr="003E534A">
        <w:rPr>
          <w:rFonts w:ascii="Century Gothic" w:hAnsi="Century Gothic"/>
          <w:sz w:val="20"/>
          <w:szCs w:val="20"/>
        </w:rPr>
        <w:t xml:space="preserve">dnia </w:t>
      </w:r>
      <w:r w:rsidR="0088453A" w:rsidRPr="003E534A">
        <w:rPr>
          <w:rFonts w:ascii="Century Gothic" w:hAnsi="Century Gothic"/>
          <w:spacing w:val="2"/>
          <w:sz w:val="20"/>
          <w:szCs w:val="20"/>
        </w:rPr>
        <w:t>1 października</w:t>
      </w:r>
      <w:r w:rsidR="0088453A" w:rsidRPr="003E534A">
        <w:rPr>
          <w:rFonts w:ascii="Century Gothic" w:hAnsi="Century Gothic"/>
          <w:spacing w:val="45"/>
          <w:sz w:val="20"/>
          <w:szCs w:val="20"/>
        </w:rPr>
        <w:t xml:space="preserve"> </w:t>
      </w:r>
      <w:r w:rsidR="0088453A" w:rsidRPr="003E534A">
        <w:rPr>
          <w:rFonts w:ascii="Century Gothic" w:hAnsi="Century Gothic"/>
          <w:sz w:val="20"/>
          <w:szCs w:val="20"/>
        </w:rPr>
        <w:t>2020</w:t>
      </w:r>
      <w:r w:rsidR="0088453A" w:rsidRPr="003E534A">
        <w:rPr>
          <w:rFonts w:ascii="Century Gothic" w:hAnsi="Century Gothic"/>
          <w:spacing w:val="31"/>
          <w:sz w:val="20"/>
          <w:szCs w:val="20"/>
        </w:rPr>
        <w:t xml:space="preserve"> </w:t>
      </w:r>
      <w:r w:rsidR="0088453A" w:rsidRPr="003E534A">
        <w:rPr>
          <w:rFonts w:ascii="Century Gothic" w:hAnsi="Century Gothic"/>
          <w:sz w:val="20"/>
          <w:szCs w:val="20"/>
        </w:rPr>
        <w:t>r.</w:t>
      </w:r>
      <w:r w:rsidR="0088453A" w:rsidRPr="003E534A">
        <w:rPr>
          <w:rFonts w:ascii="Century Gothic" w:hAnsi="Century Gothic"/>
          <w:spacing w:val="14"/>
          <w:sz w:val="20"/>
          <w:szCs w:val="20"/>
        </w:rPr>
        <w:t xml:space="preserve"> nr </w:t>
      </w:r>
      <w:r w:rsidR="0088453A" w:rsidRPr="003E534A">
        <w:rPr>
          <w:rFonts w:ascii="Century Gothic" w:hAnsi="Century Gothic"/>
          <w:w w:val="105"/>
          <w:sz w:val="20"/>
          <w:szCs w:val="20"/>
        </w:rPr>
        <w:t>PO.ZZŚ.4.435.621m.2020.AR</w:t>
      </w:r>
      <w:r w:rsidR="0088453A" w:rsidRPr="003E534A">
        <w:rPr>
          <w:rFonts w:ascii="Century Gothic" w:hAnsi="Century Gothic"/>
          <w:spacing w:val="8"/>
          <w:w w:val="105"/>
          <w:sz w:val="20"/>
          <w:szCs w:val="20"/>
        </w:rPr>
        <w:t xml:space="preserve"> </w:t>
      </w:r>
      <w:r w:rsidR="0088453A" w:rsidRPr="003E534A">
        <w:rPr>
          <w:rFonts w:ascii="Century Gothic" w:hAnsi="Century Gothic"/>
          <w:sz w:val="20"/>
          <w:szCs w:val="20"/>
        </w:rPr>
        <w:t>(data</w:t>
      </w:r>
      <w:r w:rsidR="0088453A" w:rsidRPr="003E534A">
        <w:rPr>
          <w:rFonts w:ascii="Century Gothic" w:hAnsi="Century Gothic"/>
          <w:spacing w:val="30"/>
          <w:sz w:val="20"/>
          <w:szCs w:val="20"/>
        </w:rPr>
        <w:t xml:space="preserve"> </w:t>
      </w:r>
      <w:r w:rsidR="0088453A" w:rsidRPr="003E534A">
        <w:rPr>
          <w:rFonts w:ascii="Century Gothic" w:hAnsi="Century Gothic"/>
          <w:sz w:val="20"/>
          <w:szCs w:val="20"/>
        </w:rPr>
        <w:t>wpływu</w:t>
      </w:r>
      <w:r w:rsidR="0088453A" w:rsidRPr="003E534A">
        <w:rPr>
          <w:rFonts w:ascii="Century Gothic" w:hAnsi="Century Gothic"/>
          <w:spacing w:val="46"/>
          <w:sz w:val="20"/>
          <w:szCs w:val="20"/>
        </w:rPr>
        <w:t xml:space="preserve"> </w:t>
      </w:r>
      <w:r w:rsidR="0088453A" w:rsidRPr="003E534A">
        <w:rPr>
          <w:rFonts w:ascii="Century Gothic" w:hAnsi="Century Gothic"/>
          <w:sz w:val="20"/>
          <w:szCs w:val="20"/>
        </w:rPr>
        <w:t>2 października 2020</w:t>
      </w:r>
      <w:r w:rsidR="0088453A" w:rsidRPr="003E534A">
        <w:rPr>
          <w:rFonts w:ascii="Century Gothic" w:hAnsi="Century Gothic"/>
          <w:spacing w:val="4"/>
          <w:sz w:val="20"/>
          <w:szCs w:val="20"/>
        </w:rPr>
        <w:t xml:space="preserve"> r</w:t>
      </w:r>
      <w:r w:rsidR="0088453A" w:rsidRPr="003E534A">
        <w:rPr>
          <w:rFonts w:ascii="Century Gothic" w:hAnsi="Century Gothic"/>
          <w:w w:val="103"/>
          <w:sz w:val="20"/>
          <w:szCs w:val="20"/>
        </w:rPr>
        <w:t>.)</w:t>
      </w:r>
      <w:r w:rsidR="003E534A" w:rsidRPr="003E534A">
        <w:rPr>
          <w:rFonts w:ascii="Century Gothic" w:hAnsi="Century Gothic"/>
          <w:w w:val="103"/>
          <w:sz w:val="20"/>
          <w:szCs w:val="20"/>
        </w:rPr>
        <w:t>.</w:t>
      </w:r>
      <w:r w:rsidRPr="003E534A">
        <w:rPr>
          <w:rFonts w:ascii="Century Gothic" w:hAnsi="Century Gothic"/>
          <w:w w:val="103"/>
          <w:sz w:val="20"/>
          <w:szCs w:val="20"/>
        </w:rPr>
        <w:t xml:space="preserve"> </w:t>
      </w:r>
    </w:p>
    <w:p w14:paraId="75B27BDC" w14:textId="77777777" w:rsidR="002A4B96" w:rsidRPr="0006701C" w:rsidRDefault="002A4B96" w:rsidP="0088453A">
      <w:pPr>
        <w:pStyle w:val="Akapitzlist"/>
        <w:spacing w:line="276" w:lineRule="auto"/>
        <w:jc w:val="both"/>
        <w:rPr>
          <w:rFonts w:ascii="Century Gothic" w:hAnsi="Century Gothic"/>
          <w:w w:val="108"/>
          <w:sz w:val="20"/>
          <w:szCs w:val="20"/>
        </w:rPr>
      </w:pPr>
      <w:r w:rsidRPr="0006701C">
        <w:rPr>
          <w:rFonts w:ascii="Century Gothic" w:hAnsi="Century Gothic"/>
          <w:w w:val="108"/>
          <w:sz w:val="20"/>
          <w:szCs w:val="20"/>
        </w:rPr>
        <w:t xml:space="preserve">Państwowy Powiatowy Inspektor Sanitarny w Gnieźnie pismem z dnia 1 września 2020 r. nr ON-NS.9022.5.18(1).2020 (data wpływu 1 września 2020 r.) </w:t>
      </w:r>
      <w:r w:rsidRPr="0006701C">
        <w:rPr>
          <w:rFonts w:ascii="Century Gothic" w:hAnsi="Century Gothic"/>
          <w:w w:val="103"/>
          <w:sz w:val="20"/>
          <w:szCs w:val="20"/>
        </w:rPr>
        <w:t xml:space="preserve">podtrzymał swoje wcześniejsze stanowisko o </w:t>
      </w:r>
      <w:r w:rsidRPr="0006701C">
        <w:rPr>
          <w:rFonts w:ascii="Century Gothic" w:hAnsi="Century Gothic"/>
          <w:sz w:val="20"/>
          <w:szCs w:val="20"/>
        </w:rPr>
        <w:t>braku potrzeby przeprowadzania oceny</w:t>
      </w:r>
      <w:r w:rsidRPr="0006701C">
        <w:rPr>
          <w:rFonts w:ascii="Century Gothic" w:hAnsi="Century Gothic"/>
          <w:spacing w:val="44"/>
          <w:sz w:val="20"/>
          <w:szCs w:val="20"/>
        </w:rPr>
        <w:t xml:space="preserve"> </w:t>
      </w:r>
      <w:r w:rsidRPr="0006701C">
        <w:rPr>
          <w:rFonts w:ascii="Century Gothic" w:hAnsi="Century Gothic"/>
          <w:w w:val="105"/>
          <w:sz w:val="20"/>
          <w:szCs w:val="20"/>
        </w:rPr>
        <w:t>oddziaływania</w:t>
      </w:r>
      <w:r w:rsidRPr="0006701C">
        <w:rPr>
          <w:rFonts w:ascii="Century Gothic" w:hAnsi="Century Gothic"/>
          <w:spacing w:val="20"/>
          <w:w w:val="105"/>
          <w:sz w:val="20"/>
          <w:szCs w:val="20"/>
        </w:rPr>
        <w:t xml:space="preserve"> </w:t>
      </w:r>
      <w:r w:rsidRPr="0006701C">
        <w:rPr>
          <w:rFonts w:ascii="Century Gothic" w:hAnsi="Century Gothic"/>
          <w:w w:val="105"/>
          <w:sz w:val="20"/>
          <w:szCs w:val="20"/>
        </w:rPr>
        <w:t xml:space="preserve">przedsięwzięcia </w:t>
      </w:r>
      <w:r w:rsidRPr="0006701C">
        <w:rPr>
          <w:rFonts w:ascii="Century Gothic" w:hAnsi="Century Gothic"/>
          <w:sz w:val="20"/>
          <w:szCs w:val="20"/>
        </w:rPr>
        <w:t>na</w:t>
      </w:r>
      <w:r w:rsidRPr="0006701C">
        <w:rPr>
          <w:rFonts w:ascii="Century Gothic" w:hAnsi="Century Gothic"/>
          <w:spacing w:val="1"/>
          <w:sz w:val="20"/>
          <w:szCs w:val="20"/>
        </w:rPr>
        <w:t xml:space="preserve"> </w:t>
      </w:r>
      <w:r w:rsidRPr="0006701C">
        <w:rPr>
          <w:rFonts w:ascii="Century Gothic" w:hAnsi="Century Gothic"/>
          <w:sz w:val="20"/>
          <w:szCs w:val="20"/>
        </w:rPr>
        <w:t>środowisko</w:t>
      </w:r>
      <w:r w:rsidRPr="0006701C">
        <w:rPr>
          <w:rFonts w:ascii="Century Gothic" w:hAnsi="Century Gothic"/>
          <w:w w:val="103"/>
          <w:sz w:val="20"/>
          <w:szCs w:val="20"/>
        </w:rPr>
        <w:t xml:space="preserve"> wyrażone w </w:t>
      </w:r>
      <w:r w:rsidRPr="0006701C">
        <w:rPr>
          <w:rFonts w:ascii="Century Gothic" w:hAnsi="Century Gothic"/>
          <w:sz w:val="20"/>
          <w:szCs w:val="20"/>
        </w:rPr>
        <w:t xml:space="preserve">Opinii sanitarnej z dnia 29 maja 2020 r. nr </w:t>
      </w:r>
      <w:r w:rsidRPr="0006701C">
        <w:rPr>
          <w:rFonts w:ascii="Century Gothic" w:hAnsi="Century Gothic"/>
          <w:w w:val="106"/>
          <w:sz w:val="20"/>
          <w:szCs w:val="20"/>
        </w:rPr>
        <w:t>ON-NS.9022.5.18.2020</w:t>
      </w:r>
      <w:r w:rsidRPr="0006701C">
        <w:rPr>
          <w:rFonts w:ascii="Century Gothic" w:hAnsi="Century Gothic"/>
          <w:spacing w:val="17"/>
          <w:w w:val="106"/>
          <w:sz w:val="20"/>
          <w:szCs w:val="20"/>
        </w:rPr>
        <w:t xml:space="preserve"> </w:t>
      </w:r>
      <w:r w:rsidRPr="0006701C">
        <w:rPr>
          <w:rFonts w:ascii="Century Gothic" w:hAnsi="Century Gothic"/>
          <w:sz w:val="20"/>
          <w:szCs w:val="20"/>
        </w:rPr>
        <w:t>(data</w:t>
      </w:r>
      <w:r w:rsidRPr="0006701C">
        <w:rPr>
          <w:rFonts w:ascii="Century Gothic" w:hAnsi="Century Gothic"/>
          <w:spacing w:val="26"/>
          <w:sz w:val="20"/>
          <w:szCs w:val="20"/>
        </w:rPr>
        <w:t xml:space="preserve"> </w:t>
      </w:r>
      <w:r w:rsidRPr="0006701C">
        <w:rPr>
          <w:rFonts w:ascii="Century Gothic" w:hAnsi="Century Gothic"/>
          <w:sz w:val="20"/>
          <w:szCs w:val="20"/>
        </w:rPr>
        <w:t>wpływu</w:t>
      </w:r>
      <w:r w:rsidRPr="0006701C">
        <w:rPr>
          <w:rFonts w:ascii="Century Gothic" w:hAnsi="Century Gothic"/>
          <w:spacing w:val="44"/>
          <w:sz w:val="20"/>
          <w:szCs w:val="20"/>
        </w:rPr>
        <w:t xml:space="preserve"> </w:t>
      </w:r>
      <w:r w:rsidRPr="0006701C">
        <w:rPr>
          <w:rFonts w:ascii="Century Gothic" w:hAnsi="Century Gothic"/>
          <w:sz w:val="20"/>
          <w:szCs w:val="20"/>
        </w:rPr>
        <w:t>1 czerwca</w:t>
      </w:r>
      <w:r w:rsidRPr="0006701C">
        <w:rPr>
          <w:rFonts w:ascii="Century Gothic" w:hAnsi="Century Gothic"/>
          <w:spacing w:val="31"/>
          <w:sz w:val="20"/>
          <w:szCs w:val="20"/>
        </w:rPr>
        <w:t xml:space="preserve"> </w:t>
      </w:r>
      <w:r w:rsidRPr="0006701C">
        <w:rPr>
          <w:rFonts w:ascii="Century Gothic" w:hAnsi="Century Gothic"/>
          <w:sz w:val="20"/>
          <w:szCs w:val="20"/>
        </w:rPr>
        <w:t>2020</w:t>
      </w:r>
      <w:r w:rsidRPr="0006701C">
        <w:rPr>
          <w:rFonts w:ascii="Century Gothic" w:hAnsi="Century Gothic"/>
          <w:spacing w:val="36"/>
          <w:sz w:val="20"/>
          <w:szCs w:val="20"/>
        </w:rPr>
        <w:t xml:space="preserve"> </w:t>
      </w:r>
      <w:r w:rsidRPr="0006701C">
        <w:rPr>
          <w:rFonts w:ascii="Century Gothic" w:hAnsi="Century Gothic"/>
          <w:w w:val="106"/>
          <w:sz w:val="20"/>
          <w:szCs w:val="20"/>
        </w:rPr>
        <w:t>r.).</w:t>
      </w:r>
    </w:p>
    <w:p w14:paraId="1CADE64A" w14:textId="77777777" w:rsidR="002A4B96" w:rsidRPr="0006701C"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06701C">
        <w:rPr>
          <w:rFonts w:ascii="Century Gothic" w:hAnsi="Century Gothic"/>
          <w:sz w:val="20"/>
          <w:szCs w:val="20"/>
        </w:rPr>
        <w:t xml:space="preserve">Wójt Gminy Gniezno biorąc pod uwagę kryteria wymienione w art. 63 ust. 1 ustawy </w:t>
      </w:r>
      <w:proofErr w:type="spellStart"/>
      <w:r w:rsidRPr="0006701C">
        <w:rPr>
          <w:rFonts w:ascii="Century Gothic" w:hAnsi="Century Gothic"/>
          <w:sz w:val="20"/>
          <w:szCs w:val="20"/>
        </w:rPr>
        <w:t>ooś</w:t>
      </w:r>
      <w:proofErr w:type="spellEnd"/>
      <w:r w:rsidRPr="0006701C">
        <w:rPr>
          <w:rFonts w:ascii="Century Gothic" w:hAnsi="Century Gothic"/>
          <w:sz w:val="20"/>
          <w:szCs w:val="20"/>
        </w:rPr>
        <w:t>, przeanalizował: rodzaj, cechy i skalę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oraz usytuowanie przedsięwzięcia względem obszarów wymagających specjalnej ochrony ze względu na występowanie gatunków roślin, grzybów i zwierząt, ich siedlisk lub siedlisk przyrodniczych objętych ochroną, w tym obszarów Natura 2000.</w:t>
      </w:r>
    </w:p>
    <w:p w14:paraId="623E4422" w14:textId="36B8E962" w:rsidR="00AE66C8" w:rsidRPr="00D32AA1" w:rsidRDefault="00AE66C8" w:rsidP="0088453A">
      <w:pPr>
        <w:pStyle w:val="Akapitzlist"/>
        <w:numPr>
          <w:ilvl w:val="0"/>
          <w:numId w:val="7"/>
        </w:numPr>
        <w:spacing w:after="120" w:line="276" w:lineRule="auto"/>
        <w:jc w:val="both"/>
        <w:rPr>
          <w:rFonts w:ascii="Century Gothic" w:hAnsi="Century Gothic" w:cs="Arial"/>
          <w:sz w:val="20"/>
          <w:szCs w:val="20"/>
        </w:rPr>
      </w:pPr>
      <w:r w:rsidRPr="002511B5">
        <w:rPr>
          <w:rFonts w:ascii="Century Gothic" w:hAnsi="Century Gothic" w:cs="Arial"/>
          <w:spacing w:val="-4"/>
          <w:sz w:val="20"/>
          <w:szCs w:val="20"/>
        </w:rPr>
        <w:t>Planowane przedsięwzięcie będzie polegać na</w:t>
      </w:r>
      <w:r w:rsidRPr="002511B5">
        <w:rPr>
          <w:rFonts w:ascii="Century Gothic" w:hAnsi="Century Gothic" w:cs="Arial"/>
          <w:sz w:val="20"/>
          <w:szCs w:val="20"/>
        </w:rPr>
        <w:t xml:space="preserve"> budowie ujęcia wód podziemnych składającego się z jednej studni głębinowej, </w:t>
      </w:r>
      <w:r w:rsidRPr="002511B5">
        <w:rPr>
          <w:rFonts w:ascii="Century Gothic" w:hAnsi="Century Gothic"/>
          <w:sz w:val="20"/>
          <w:szCs w:val="20"/>
        </w:rPr>
        <w:t>zlokalizowanego w miejscowości Wełnica, Gmina Gniezno, działka nr 77</w:t>
      </w:r>
      <w:r w:rsidRPr="002511B5">
        <w:rPr>
          <w:rFonts w:ascii="Century Gothic" w:hAnsi="Century Gothic" w:cs="Arial"/>
          <w:sz w:val="20"/>
          <w:szCs w:val="20"/>
        </w:rPr>
        <w:t xml:space="preserve">. </w:t>
      </w:r>
      <w:r w:rsidRPr="002511B5">
        <w:rPr>
          <w:rFonts w:ascii="Century Gothic" w:eastAsia="Arial Unicode MS" w:hAnsi="Century Gothic" w:cs="Arial"/>
          <w:sz w:val="20"/>
          <w:szCs w:val="20"/>
        </w:rPr>
        <w:t>Projektowane ujęcie składać się będzie z jednej studni głębinowej o głębokości do 140 m</w:t>
      </w:r>
      <w:r w:rsidRPr="002511B5">
        <w:rPr>
          <w:rFonts w:ascii="Century Gothic" w:hAnsi="Century Gothic" w:cs="Arial"/>
          <w:sz w:val="20"/>
          <w:szCs w:val="20"/>
        </w:rPr>
        <w:t xml:space="preserve">. Otwór ujmować będzie pierwszą od powierzchni terenu warstwę wodonośną (trzeciorzędową warstwę wodonośną) zbudowaną z utworów piaszczystych drobnoziarnistych, która </w:t>
      </w:r>
      <w:proofErr w:type="spellStart"/>
      <w:r w:rsidRPr="002511B5">
        <w:rPr>
          <w:rFonts w:ascii="Century Gothic" w:hAnsi="Century Gothic" w:cs="Arial"/>
          <w:sz w:val="20"/>
          <w:szCs w:val="20"/>
        </w:rPr>
        <w:t>wystepuje</w:t>
      </w:r>
      <w:proofErr w:type="spellEnd"/>
      <w:r w:rsidRPr="002511B5">
        <w:rPr>
          <w:rFonts w:ascii="Century Gothic" w:hAnsi="Century Gothic" w:cs="Arial"/>
          <w:sz w:val="20"/>
          <w:szCs w:val="20"/>
        </w:rPr>
        <w:t xml:space="preserve"> na szacowanej głębokości od 105 m p.p.t. Wnioskodawca przewiduje wykorzystywanie wody na potrzeby deszczowania upraw rolniczych na powierzchni około 40 ha. Przewidziano maksymalne zapotrzebowanie na wodę w ilości </w:t>
      </w:r>
      <w:proofErr w:type="spellStart"/>
      <w:r w:rsidRPr="002511B5">
        <w:rPr>
          <w:rFonts w:ascii="Century Gothic" w:hAnsi="Century Gothic" w:cs="Arial"/>
          <w:sz w:val="20"/>
          <w:szCs w:val="20"/>
        </w:rPr>
        <w:t>Q</w:t>
      </w:r>
      <w:r w:rsidRPr="002511B5">
        <w:rPr>
          <w:rFonts w:ascii="Century Gothic" w:hAnsi="Century Gothic" w:cs="Arial"/>
          <w:sz w:val="20"/>
          <w:szCs w:val="20"/>
          <w:vertAlign w:val="subscript"/>
        </w:rPr>
        <w:t>max</w:t>
      </w:r>
      <w:proofErr w:type="spellEnd"/>
      <w:r w:rsidRPr="002511B5">
        <w:rPr>
          <w:rFonts w:ascii="Century Gothic" w:hAnsi="Century Gothic" w:cs="Arial"/>
          <w:sz w:val="20"/>
          <w:szCs w:val="20"/>
          <w:vertAlign w:val="subscript"/>
        </w:rPr>
        <w:t xml:space="preserve"> </w:t>
      </w:r>
      <w:r w:rsidRPr="002511B5">
        <w:rPr>
          <w:rFonts w:ascii="Century Gothic" w:hAnsi="Century Gothic" w:cs="Arial"/>
          <w:sz w:val="20"/>
          <w:szCs w:val="20"/>
        </w:rPr>
        <w:t>= 48 m</w:t>
      </w:r>
      <w:r w:rsidRPr="002511B5">
        <w:rPr>
          <w:rFonts w:ascii="Century Gothic" w:hAnsi="Century Gothic" w:cs="Arial"/>
          <w:sz w:val="20"/>
          <w:szCs w:val="20"/>
          <w:vertAlign w:val="superscript"/>
        </w:rPr>
        <w:t>3</w:t>
      </w:r>
      <w:r w:rsidRPr="002511B5">
        <w:rPr>
          <w:rFonts w:ascii="Century Gothic" w:hAnsi="Century Gothic" w:cs="Arial"/>
          <w:sz w:val="20"/>
          <w:szCs w:val="20"/>
        </w:rPr>
        <w:t>/h i roczne zapotrzebowanie na poziomie Q = 96 000 m</w:t>
      </w:r>
      <w:r w:rsidRPr="002511B5">
        <w:rPr>
          <w:rFonts w:ascii="Century Gothic" w:hAnsi="Century Gothic" w:cs="Arial"/>
          <w:sz w:val="20"/>
          <w:szCs w:val="20"/>
          <w:vertAlign w:val="superscript"/>
        </w:rPr>
        <w:t>3</w:t>
      </w:r>
      <w:r w:rsidRPr="002511B5">
        <w:rPr>
          <w:rFonts w:ascii="Century Gothic" w:hAnsi="Century Gothic" w:cs="Arial"/>
          <w:sz w:val="20"/>
          <w:szCs w:val="20"/>
        </w:rPr>
        <w:t>/rok. S</w:t>
      </w:r>
      <w:r w:rsidRPr="002511B5">
        <w:rPr>
          <w:rFonts w:ascii="Century Gothic" w:hAnsi="Century Gothic" w:cs="Arial"/>
          <w:sz w:val="20"/>
          <w:szCs w:val="20"/>
          <w:lang w:eastAsia="en-US"/>
        </w:rPr>
        <w:t xml:space="preserve">tudnia zlokalizowana zostanie na gruncie ornym, w sąsiedztwie gruntów ornych i zabudowy mieszkaniowej. </w:t>
      </w:r>
      <w:r w:rsidRPr="002511B5">
        <w:rPr>
          <w:rFonts w:ascii="Century Gothic" w:hAnsi="Century Gothic" w:cs="Arial"/>
          <w:spacing w:val="-4"/>
          <w:sz w:val="20"/>
          <w:szCs w:val="20"/>
        </w:rPr>
        <w:t xml:space="preserve">Najbliższy czynny otwór studzienny - WINIARY II-3 eksploatujący trzeciorzędowy poziom wodonośny zlokalizowany jest w miejscowości Winiary w odległości około 560 m od projektowanej studni, natomiast w odległości około 750 m znajduje się otwór studzienny WINIARY II-2. Otwory te wchodzą w skład ujęcia komunalnego. Przy jednoczesnej pracy projektowanej studni oraz studni WINIARY II-3 z maksymalną godzinową wydajnością może dojść do nakładania się lejów depresji na odcinku około 130 m. Planowane przedsięwzięcie zlokalizowane będzie </w:t>
      </w:r>
      <w:r w:rsidR="00DF6DFC">
        <w:rPr>
          <w:rFonts w:ascii="Century Gothic" w:hAnsi="Century Gothic" w:cs="Arial"/>
          <w:spacing w:val="-4"/>
          <w:sz w:val="20"/>
          <w:szCs w:val="20"/>
        </w:rPr>
        <w:br/>
      </w:r>
      <w:r w:rsidRPr="002511B5">
        <w:rPr>
          <w:rFonts w:ascii="Century Gothic" w:hAnsi="Century Gothic" w:cs="Arial"/>
          <w:spacing w:val="-4"/>
          <w:sz w:val="20"/>
          <w:szCs w:val="20"/>
        </w:rPr>
        <w:t>w granicach obszaru zasobowego ujęcia Winiary</w:t>
      </w:r>
      <w:r w:rsidRPr="00D32AA1">
        <w:rPr>
          <w:rFonts w:ascii="Century Gothic" w:hAnsi="Century Gothic" w:cs="Arial"/>
          <w:spacing w:val="-4"/>
          <w:sz w:val="20"/>
          <w:szCs w:val="20"/>
        </w:rPr>
        <w:t xml:space="preserve">. </w:t>
      </w:r>
      <w:r w:rsidR="00D32AA1" w:rsidRPr="00D32AA1">
        <w:rPr>
          <w:rFonts w:ascii="Century Gothic" w:hAnsi="Century Gothic" w:cs="Arial"/>
          <w:spacing w:val="-4"/>
          <w:sz w:val="20"/>
          <w:szCs w:val="20"/>
        </w:rPr>
        <w:t>B</w:t>
      </w:r>
      <w:r w:rsidRPr="00D32AA1">
        <w:rPr>
          <w:rFonts w:ascii="Century Gothic" w:hAnsi="Century Gothic" w:cs="Arial"/>
          <w:spacing w:val="-4"/>
          <w:sz w:val="20"/>
          <w:szCs w:val="20"/>
        </w:rPr>
        <w:t xml:space="preserve">iorąc pod uwagę </w:t>
      </w:r>
      <w:r w:rsidRPr="00D32AA1">
        <w:rPr>
          <w:rFonts w:ascii="Century Gothic" w:hAnsi="Century Gothic" w:cs="Arial"/>
          <w:sz w:val="20"/>
          <w:szCs w:val="20"/>
        </w:rPr>
        <w:t>specyfikę planowane</w:t>
      </w:r>
      <w:r w:rsidR="00304EDE" w:rsidRPr="00D32AA1">
        <w:rPr>
          <w:rFonts w:ascii="Century Gothic" w:hAnsi="Century Gothic" w:cs="Arial"/>
          <w:sz w:val="20"/>
          <w:szCs w:val="20"/>
        </w:rPr>
        <w:t>j</w:t>
      </w:r>
      <w:r w:rsidRPr="00D32AA1">
        <w:rPr>
          <w:rFonts w:ascii="Century Gothic" w:hAnsi="Century Gothic" w:cs="Arial"/>
          <w:sz w:val="20"/>
          <w:szCs w:val="20"/>
        </w:rPr>
        <w:t xml:space="preserve"> </w:t>
      </w:r>
      <w:r w:rsidR="00304EDE" w:rsidRPr="00D32AA1">
        <w:rPr>
          <w:rFonts w:ascii="Century Gothic" w:hAnsi="Century Gothic" w:cs="Arial"/>
          <w:sz w:val="20"/>
          <w:szCs w:val="20"/>
        </w:rPr>
        <w:t>inwestycji oraz</w:t>
      </w:r>
      <w:r w:rsidRPr="00D32AA1">
        <w:rPr>
          <w:rFonts w:ascii="Century Gothic" w:hAnsi="Century Gothic" w:cs="Arial"/>
          <w:sz w:val="20"/>
          <w:szCs w:val="20"/>
        </w:rPr>
        <w:t xml:space="preserve"> związaną z nią problematykę w zakresie przeprowadzenia </w:t>
      </w:r>
      <w:r w:rsidR="00304EDE" w:rsidRPr="00D32AA1">
        <w:rPr>
          <w:rFonts w:ascii="Century Gothic" w:hAnsi="Century Gothic" w:cs="Arial"/>
          <w:sz w:val="20"/>
          <w:szCs w:val="20"/>
        </w:rPr>
        <w:t>rzetelnej</w:t>
      </w:r>
      <w:r w:rsidRPr="00D32AA1">
        <w:rPr>
          <w:rFonts w:ascii="Century Gothic" w:hAnsi="Century Gothic" w:cs="Arial"/>
          <w:sz w:val="20"/>
          <w:szCs w:val="20"/>
        </w:rPr>
        <w:t xml:space="preserve"> analizy w kontekście je</w:t>
      </w:r>
      <w:r w:rsidR="00D32AA1" w:rsidRPr="00D32AA1">
        <w:rPr>
          <w:rFonts w:ascii="Century Gothic" w:hAnsi="Century Gothic" w:cs="Arial"/>
          <w:sz w:val="20"/>
          <w:szCs w:val="20"/>
        </w:rPr>
        <w:t>j</w:t>
      </w:r>
      <w:r w:rsidRPr="00D32AA1">
        <w:rPr>
          <w:rFonts w:ascii="Century Gothic" w:hAnsi="Century Gothic" w:cs="Arial"/>
          <w:sz w:val="20"/>
          <w:szCs w:val="20"/>
        </w:rPr>
        <w:t xml:space="preserve"> oddziaływania na lokaln</w:t>
      </w:r>
      <w:r w:rsidR="00744226" w:rsidRPr="00D32AA1">
        <w:rPr>
          <w:rFonts w:ascii="Century Gothic" w:hAnsi="Century Gothic" w:cs="Arial"/>
          <w:sz w:val="20"/>
          <w:szCs w:val="20"/>
        </w:rPr>
        <w:t>e</w:t>
      </w:r>
      <w:r w:rsidRPr="00D32AA1">
        <w:rPr>
          <w:rFonts w:ascii="Century Gothic" w:hAnsi="Century Gothic" w:cs="Arial"/>
          <w:sz w:val="20"/>
          <w:szCs w:val="20"/>
        </w:rPr>
        <w:t xml:space="preserve"> zasob</w:t>
      </w:r>
      <w:r w:rsidR="00744226" w:rsidRPr="00D32AA1">
        <w:rPr>
          <w:rFonts w:ascii="Century Gothic" w:hAnsi="Century Gothic" w:cs="Arial"/>
          <w:sz w:val="20"/>
          <w:szCs w:val="20"/>
        </w:rPr>
        <w:t>y</w:t>
      </w:r>
      <w:r w:rsidRPr="00D32AA1">
        <w:rPr>
          <w:rFonts w:ascii="Century Gothic" w:hAnsi="Century Gothic" w:cs="Arial"/>
          <w:sz w:val="20"/>
          <w:szCs w:val="20"/>
        </w:rPr>
        <w:t xml:space="preserve"> wód podziemnych</w:t>
      </w:r>
      <w:r w:rsidR="00D32AA1" w:rsidRPr="00D32AA1">
        <w:rPr>
          <w:rFonts w:ascii="Century Gothic" w:hAnsi="Century Gothic" w:cs="Arial"/>
          <w:sz w:val="20"/>
          <w:szCs w:val="20"/>
        </w:rPr>
        <w:t xml:space="preserve"> </w:t>
      </w:r>
      <w:r w:rsidR="00D32AA1" w:rsidRPr="00D32AA1">
        <w:rPr>
          <w:rFonts w:ascii="Century Gothic" w:hAnsi="Century Gothic" w:cs="Arial"/>
          <w:spacing w:val="-4"/>
          <w:sz w:val="20"/>
          <w:szCs w:val="20"/>
        </w:rPr>
        <w:t xml:space="preserve">mimo, iż pobór wód z planowanej studni będzie miał charakter okresowy, uznano, że zasadne jest przeprowadzenie oceny oddziaływania na środowisko dla planowanego przedsięwzięcia. </w:t>
      </w:r>
      <w:r w:rsidRPr="00D32AA1">
        <w:rPr>
          <w:rFonts w:ascii="Century Gothic" w:hAnsi="Century Gothic" w:cs="Arial"/>
          <w:sz w:val="20"/>
          <w:szCs w:val="20"/>
        </w:rPr>
        <w:t>W raporcie</w:t>
      </w:r>
      <w:r w:rsidR="00C840C6" w:rsidRPr="00D32AA1">
        <w:rPr>
          <w:rFonts w:ascii="Century Gothic" w:hAnsi="Century Gothic" w:cs="Arial"/>
          <w:sz w:val="20"/>
          <w:szCs w:val="20"/>
        </w:rPr>
        <w:t xml:space="preserve"> należy</w:t>
      </w:r>
      <w:r w:rsidRPr="00D32AA1">
        <w:rPr>
          <w:rFonts w:ascii="Century Gothic" w:hAnsi="Century Gothic" w:cs="Arial"/>
          <w:sz w:val="20"/>
          <w:szCs w:val="20"/>
        </w:rPr>
        <w:t xml:space="preserve"> dokładn</w:t>
      </w:r>
      <w:r w:rsidR="00C840C6" w:rsidRPr="00D32AA1">
        <w:rPr>
          <w:rFonts w:ascii="Century Gothic" w:hAnsi="Century Gothic" w:cs="Arial"/>
          <w:sz w:val="20"/>
          <w:szCs w:val="20"/>
        </w:rPr>
        <w:t>ie</w:t>
      </w:r>
      <w:r w:rsidRPr="00D32AA1">
        <w:rPr>
          <w:rFonts w:ascii="Century Gothic" w:hAnsi="Century Gothic" w:cs="Arial"/>
          <w:sz w:val="20"/>
          <w:szCs w:val="20"/>
        </w:rPr>
        <w:t xml:space="preserve"> przeanalizowa</w:t>
      </w:r>
      <w:r w:rsidR="00C840C6" w:rsidRPr="00D32AA1">
        <w:rPr>
          <w:rFonts w:ascii="Century Gothic" w:hAnsi="Century Gothic" w:cs="Arial"/>
          <w:sz w:val="20"/>
          <w:szCs w:val="20"/>
        </w:rPr>
        <w:t>ć</w:t>
      </w:r>
      <w:r w:rsidRPr="00D32AA1">
        <w:rPr>
          <w:rFonts w:ascii="Century Gothic" w:hAnsi="Century Gothic" w:cs="Arial"/>
          <w:sz w:val="20"/>
          <w:szCs w:val="20"/>
        </w:rPr>
        <w:t xml:space="preserve"> czy dodatkowa ingerencja w występującą na analizowanym </w:t>
      </w:r>
      <w:r w:rsidR="00744226" w:rsidRPr="00D32AA1">
        <w:rPr>
          <w:rFonts w:ascii="Century Gothic" w:hAnsi="Century Gothic" w:cs="Arial"/>
          <w:sz w:val="20"/>
          <w:szCs w:val="20"/>
        </w:rPr>
        <w:t>obszarze</w:t>
      </w:r>
      <w:r w:rsidRPr="00D32AA1">
        <w:rPr>
          <w:rFonts w:ascii="Century Gothic" w:hAnsi="Century Gothic" w:cs="Arial"/>
          <w:sz w:val="20"/>
          <w:szCs w:val="20"/>
        </w:rPr>
        <w:t>, ujmowaną do eksploatacji warstwę wodonośną, polegając</w:t>
      </w:r>
      <w:r w:rsidR="00D32AA1" w:rsidRPr="00D32AA1">
        <w:rPr>
          <w:rFonts w:ascii="Century Gothic" w:hAnsi="Century Gothic" w:cs="Arial"/>
          <w:sz w:val="20"/>
          <w:szCs w:val="20"/>
        </w:rPr>
        <w:t>a</w:t>
      </w:r>
      <w:r w:rsidRPr="00D32AA1">
        <w:rPr>
          <w:rFonts w:ascii="Century Gothic" w:hAnsi="Century Gothic" w:cs="Arial"/>
          <w:sz w:val="20"/>
          <w:szCs w:val="20"/>
        </w:rPr>
        <w:t xml:space="preserve"> na realizowaniu poboru wód podziemnych za pomocą </w:t>
      </w:r>
      <w:r w:rsidR="00D32AA1" w:rsidRPr="00D32AA1">
        <w:rPr>
          <w:rFonts w:ascii="Century Gothic" w:hAnsi="Century Gothic" w:cs="Arial"/>
          <w:sz w:val="20"/>
          <w:szCs w:val="20"/>
        </w:rPr>
        <w:t>kolejnej</w:t>
      </w:r>
      <w:r w:rsidRPr="00D32AA1">
        <w:rPr>
          <w:rFonts w:ascii="Century Gothic" w:hAnsi="Century Gothic" w:cs="Arial"/>
          <w:sz w:val="20"/>
          <w:szCs w:val="20"/>
        </w:rPr>
        <w:t xml:space="preserve"> studni, może doprowadzić do negatywnego wpływu na pracę ujęcia komunalnego i realizację celów, które zostały dla niego wyznaczone. Szczegółowa analiza </w:t>
      </w:r>
      <w:r w:rsidRPr="00D32AA1">
        <w:rPr>
          <w:rFonts w:ascii="Century Gothic" w:hAnsi="Century Gothic" w:cs="Arial"/>
          <w:sz w:val="20"/>
          <w:szCs w:val="20"/>
          <w:lang w:eastAsia="ar-SA"/>
        </w:rPr>
        <w:t xml:space="preserve">parametrów technologicznych </w:t>
      </w:r>
      <w:r w:rsidR="00D32AA1" w:rsidRPr="00D32AA1">
        <w:rPr>
          <w:rFonts w:ascii="Century Gothic" w:hAnsi="Century Gothic" w:cs="Arial"/>
          <w:sz w:val="20"/>
          <w:szCs w:val="20"/>
          <w:lang w:eastAsia="ar-SA"/>
        </w:rPr>
        <w:t xml:space="preserve">i eksploatacyjnych </w:t>
      </w:r>
      <w:r w:rsidRPr="00D32AA1">
        <w:rPr>
          <w:rFonts w:ascii="Century Gothic" w:hAnsi="Century Gothic" w:cs="Arial"/>
          <w:sz w:val="20"/>
          <w:szCs w:val="20"/>
          <w:lang w:eastAsia="ar-SA"/>
        </w:rPr>
        <w:t>przedsięwzięcia oraz warunków hydrogeologicznych przedstawionych w raporcie o oddziaływaniu planowanego przedsięwzięcia na środowisko pozwol</w:t>
      </w:r>
      <w:r w:rsidR="00744226" w:rsidRPr="00D32AA1">
        <w:rPr>
          <w:rFonts w:ascii="Century Gothic" w:hAnsi="Century Gothic" w:cs="Arial"/>
          <w:sz w:val="20"/>
          <w:szCs w:val="20"/>
          <w:lang w:eastAsia="ar-SA"/>
        </w:rPr>
        <w:t>i</w:t>
      </w:r>
      <w:r w:rsidRPr="00D32AA1">
        <w:rPr>
          <w:rFonts w:ascii="Century Gothic" w:hAnsi="Century Gothic" w:cs="Arial"/>
          <w:sz w:val="20"/>
          <w:szCs w:val="20"/>
          <w:lang w:eastAsia="ar-SA"/>
        </w:rPr>
        <w:t xml:space="preserve"> na dokładną analizę i weryfikację planowanych rozwiązań oraz określenie warunków realizacji przedsięwzięcia, których dotrzymanie zapewni minimalizację oddziaływania na środowisko gruntowo-wodne. </w:t>
      </w:r>
      <w:r w:rsidRPr="00D32AA1">
        <w:rPr>
          <w:rFonts w:ascii="Century Gothic" w:hAnsi="Century Gothic" w:cs="Arial"/>
          <w:sz w:val="20"/>
          <w:szCs w:val="20"/>
        </w:rPr>
        <w:t xml:space="preserve">W raporcie o oddziaływaniu planowanego przedsięwzięcia na środowisko konieczne jest </w:t>
      </w:r>
      <w:r w:rsidR="00744226" w:rsidRPr="00D32AA1">
        <w:rPr>
          <w:rFonts w:ascii="Century Gothic" w:hAnsi="Century Gothic" w:cs="Arial"/>
          <w:sz w:val="20"/>
          <w:szCs w:val="20"/>
        </w:rPr>
        <w:t xml:space="preserve">też </w:t>
      </w:r>
      <w:r w:rsidRPr="00D32AA1">
        <w:rPr>
          <w:rFonts w:ascii="Century Gothic" w:hAnsi="Century Gothic" w:cs="Arial"/>
          <w:sz w:val="20"/>
          <w:szCs w:val="20"/>
        </w:rPr>
        <w:t xml:space="preserve">szczegółowe odniesienie się do kwestii związanych z zagadnieniami z zakresu hydrogeologii, w szczególnie zwrócenie uwagi na kwestię dotyczącą możliwości skumulowanego oddziaływania planowanego przedsięwzięcia na środowisko (interferencja lejów depresji) w odniesieniu do zlokalizowanych w sąsiedztwie studni. W tym celu w raporcie należy określić obecny status tych studni (eksploatowane, wyłącznie otwory hydrogeologiczne bez pracującej pompy), charakter ich pracy (np. praca całoroczna, okresowa) oraz charakterystyczne parametry (wydajność, zasięg leja depresji, obszar zasobowy), które umożliwią ocenę wpływu tych przedsięwzięć na lokalne zasoby wód podziemnych, w tym na funkcjonowanie i możliwość poboru wód najbliższych komunalnych ujęć wód podziemnych. </w:t>
      </w:r>
      <w:r w:rsidRPr="00D32AA1">
        <w:rPr>
          <w:rFonts w:ascii="Century Gothic" w:hAnsi="Century Gothic" w:cs="Arial"/>
          <w:sz w:val="20"/>
          <w:szCs w:val="20"/>
          <w:lang w:eastAsia="ar-SA"/>
        </w:rPr>
        <w:t>Analiza raportu o oddziaływaniu na środowisko</w:t>
      </w:r>
      <w:r w:rsidR="00744226" w:rsidRPr="00D32AA1">
        <w:rPr>
          <w:rFonts w:ascii="Century Gothic" w:hAnsi="Century Gothic" w:cs="Arial"/>
          <w:sz w:val="20"/>
          <w:szCs w:val="20"/>
          <w:lang w:eastAsia="ar-SA"/>
        </w:rPr>
        <w:t xml:space="preserve">, który przedstawi w szczegółowy </w:t>
      </w:r>
      <w:r w:rsidRPr="00D32AA1">
        <w:rPr>
          <w:rFonts w:ascii="Century Gothic" w:hAnsi="Century Gothic" w:cs="Arial"/>
          <w:sz w:val="20"/>
          <w:szCs w:val="20"/>
          <w:lang w:eastAsia="ar-SA"/>
        </w:rPr>
        <w:t xml:space="preserve">sposób charakterystykę przedsięwzięcia umożliwi </w:t>
      </w:r>
      <w:r w:rsidR="00744226" w:rsidRPr="00D32AA1">
        <w:rPr>
          <w:rFonts w:ascii="Century Gothic" w:hAnsi="Century Gothic" w:cs="Arial"/>
          <w:sz w:val="20"/>
          <w:szCs w:val="20"/>
          <w:lang w:eastAsia="ar-SA"/>
        </w:rPr>
        <w:t>rzetelną ocenę</w:t>
      </w:r>
      <w:r w:rsidRPr="00D32AA1">
        <w:rPr>
          <w:rFonts w:ascii="Century Gothic" w:hAnsi="Century Gothic" w:cs="Arial"/>
          <w:sz w:val="20"/>
          <w:szCs w:val="20"/>
          <w:lang w:eastAsia="ar-SA"/>
        </w:rPr>
        <w:t xml:space="preserve"> jego wpływu na środowisko. </w:t>
      </w:r>
    </w:p>
    <w:p w14:paraId="720F724C" w14:textId="23F3E6CF" w:rsidR="00AE66C8" w:rsidRPr="00D32AA1" w:rsidRDefault="000E6733" w:rsidP="0088453A">
      <w:pPr>
        <w:pStyle w:val="Akapitzlist"/>
        <w:numPr>
          <w:ilvl w:val="0"/>
          <w:numId w:val="7"/>
        </w:numPr>
        <w:tabs>
          <w:tab w:val="left" w:pos="720"/>
        </w:tabs>
        <w:suppressAutoHyphens/>
        <w:spacing w:before="200" w:after="200" w:line="276" w:lineRule="auto"/>
        <w:jc w:val="both"/>
        <w:rPr>
          <w:rFonts w:ascii="Century Gothic" w:hAnsi="Century Gothic" w:cs="Arial"/>
          <w:sz w:val="20"/>
          <w:szCs w:val="20"/>
          <w:shd w:val="clear" w:color="auto" w:fill="FFFFFF"/>
        </w:rPr>
      </w:pPr>
      <w:r w:rsidRPr="00D32AA1">
        <w:rPr>
          <w:rFonts w:ascii="Century Gothic" w:hAnsi="Century Gothic" w:cs="Arial"/>
          <w:spacing w:val="-2"/>
          <w:sz w:val="20"/>
          <w:szCs w:val="20"/>
        </w:rPr>
        <w:t xml:space="preserve">Teren </w:t>
      </w:r>
      <w:r w:rsidR="00AE66C8" w:rsidRPr="00D32AA1">
        <w:rPr>
          <w:rFonts w:ascii="Century Gothic" w:hAnsi="Century Gothic" w:cs="Arial"/>
          <w:spacing w:val="-2"/>
          <w:sz w:val="20"/>
          <w:szCs w:val="20"/>
        </w:rPr>
        <w:t xml:space="preserve">przeznaczony pod planowane przedsięwzięcie zlokalizowany </w:t>
      </w:r>
      <w:r w:rsidR="00AE66C8" w:rsidRPr="00D32AA1">
        <w:rPr>
          <w:rFonts w:ascii="Century Gothic" w:hAnsi="Century Gothic" w:cs="Arial"/>
          <w:sz w:val="20"/>
          <w:szCs w:val="20"/>
        </w:rPr>
        <w:t>jest</w:t>
      </w:r>
      <w:r w:rsidR="00AE66C8" w:rsidRPr="00D32AA1">
        <w:rPr>
          <w:rFonts w:ascii="Century Gothic" w:eastAsia="Calibri" w:hAnsi="Century Gothic" w:cs="Arial"/>
          <w:sz w:val="20"/>
          <w:szCs w:val="20"/>
          <w:lang w:eastAsia="en-US"/>
        </w:rPr>
        <w:t xml:space="preserve"> </w:t>
      </w:r>
      <w:r w:rsidR="00AE66C8" w:rsidRPr="00D32AA1">
        <w:rPr>
          <w:rFonts w:ascii="Century Gothic" w:hAnsi="Century Gothic" w:cs="Arial"/>
          <w:sz w:val="20"/>
          <w:szCs w:val="20"/>
        </w:rPr>
        <w:t xml:space="preserve">poza obszarami chronionymi na podstawie ustawy z dnia 16 kwietnia 2004 r. o ochronie przyrody (Dz. U. z 2020 r. poz. 55, z </w:t>
      </w:r>
      <w:proofErr w:type="spellStart"/>
      <w:r w:rsidR="00AE66C8" w:rsidRPr="00D32AA1">
        <w:rPr>
          <w:rFonts w:ascii="Century Gothic" w:hAnsi="Century Gothic" w:cs="Arial"/>
          <w:sz w:val="20"/>
          <w:szCs w:val="20"/>
        </w:rPr>
        <w:t>późn</w:t>
      </w:r>
      <w:proofErr w:type="spellEnd"/>
      <w:r w:rsidR="00AE66C8" w:rsidRPr="00D32AA1">
        <w:rPr>
          <w:rFonts w:ascii="Century Gothic" w:hAnsi="Century Gothic" w:cs="Arial"/>
          <w:sz w:val="20"/>
          <w:szCs w:val="20"/>
        </w:rPr>
        <w:t>. zm.). Najbliżej położonym obszarem Natura 2000 jest specjalny obszar ochrony siedlisk Pojezierze Gnieźnieńskie PLH300026, oddalony o 5 km od</w:t>
      </w:r>
      <w:r w:rsidRPr="00D32AA1">
        <w:rPr>
          <w:rFonts w:ascii="Century Gothic" w:hAnsi="Century Gothic" w:cs="Arial"/>
          <w:sz w:val="20"/>
          <w:szCs w:val="20"/>
        </w:rPr>
        <w:t xml:space="preserve"> miejsca realizacji</w:t>
      </w:r>
      <w:r w:rsidR="00AE66C8" w:rsidRPr="00D32AA1">
        <w:rPr>
          <w:rFonts w:ascii="Century Gothic" w:hAnsi="Century Gothic" w:cs="Arial"/>
          <w:sz w:val="20"/>
          <w:szCs w:val="20"/>
        </w:rPr>
        <w:t xml:space="preserve"> przedsięwzięcia</w:t>
      </w:r>
      <w:r w:rsidR="00AE66C8" w:rsidRPr="00D32AA1">
        <w:rPr>
          <w:rFonts w:ascii="Century Gothic" w:eastAsia="Luxi Sans" w:hAnsi="Century Gothic" w:cs="Arial"/>
          <w:sz w:val="20"/>
          <w:szCs w:val="20"/>
        </w:rPr>
        <w:t>.</w:t>
      </w:r>
      <w:r w:rsidR="00AE66C8" w:rsidRPr="00D32AA1">
        <w:rPr>
          <w:rFonts w:ascii="Century Gothic" w:eastAsia="Calibri" w:hAnsi="Century Gothic" w:cs="Arial"/>
          <w:sz w:val="20"/>
          <w:szCs w:val="20"/>
          <w:lang w:eastAsia="en-US"/>
        </w:rPr>
        <w:t xml:space="preserve"> </w:t>
      </w:r>
      <w:r w:rsidR="00AE66C8" w:rsidRPr="00D32AA1">
        <w:rPr>
          <w:rFonts w:ascii="Century Gothic" w:hAnsi="Century Gothic" w:cs="Arial"/>
          <w:sz w:val="20"/>
          <w:szCs w:val="20"/>
          <w:lang w:eastAsia="ar-SA"/>
        </w:rPr>
        <w:t>W raporcie należy przedstawić zagadnienia związane z ochroną bioróżnorodności i ochroną przyrody</w:t>
      </w:r>
      <w:r w:rsidRPr="00D32AA1">
        <w:rPr>
          <w:rFonts w:ascii="Century Gothic" w:hAnsi="Century Gothic" w:cs="Arial"/>
          <w:sz w:val="20"/>
          <w:szCs w:val="20"/>
          <w:lang w:eastAsia="ar-SA"/>
        </w:rPr>
        <w:t xml:space="preserve"> -</w:t>
      </w:r>
      <w:r w:rsidR="00AE66C8" w:rsidRPr="00D32AA1">
        <w:rPr>
          <w:rFonts w:ascii="Century Gothic" w:hAnsi="Century Gothic" w:cs="Arial"/>
          <w:sz w:val="20"/>
          <w:szCs w:val="20"/>
          <w:lang w:eastAsia="ar-SA"/>
        </w:rPr>
        <w:t xml:space="preserve"> informacje na temat występowania na </w:t>
      </w:r>
      <w:r w:rsidRPr="00D32AA1">
        <w:rPr>
          <w:rFonts w:ascii="Century Gothic" w:hAnsi="Century Gothic" w:cs="Arial"/>
          <w:sz w:val="20"/>
          <w:szCs w:val="20"/>
          <w:lang w:eastAsia="ar-SA"/>
        </w:rPr>
        <w:t>terenie planowanej inwestycji</w:t>
      </w:r>
      <w:r w:rsidR="00AE66C8" w:rsidRPr="00D32AA1">
        <w:rPr>
          <w:rFonts w:ascii="Century Gothic" w:hAnsi="Century Gothic" w:cs="Arial"/>
          <w:sz w:val="20"/>
          <w:szCs w:val="20"/>
          <w:lang w:eastAsia="ar-SA"/>
        </w:rPr>
        <w:t xml:space="preserve"> oraz w jego sąsiedztwie chronionych gatunków roślin, zwierząt i grzybów wraz z podaniem źródła danych, a także przedstawić wpływ przedsięwzięcia na środowisko przyrodnicze oraz propozycję zastosowania środków ograniczających ewentualny negatywny wpływ na środowisko przyrodnicze oraz krajobraz na etapie realizacji i eksploatacji inwestycji. </w:t>
      </w:r>
      <w:r w:rsidRPr="00D32AA1">
        <w:rPr>
          <w:rFonts w:ascii="Century Gothic" w:hAnsi="Century Gothic" w:cs="Arial"/>
          <w:sz w:val="20"/>
          <w:szCs w:val="20"/>
          <w:lang w:eastAsia="ar-SA"/>
        </w:rPr>
        <w:t>Ponad to istnieje k</w:t>
      </w:r>
      <w:r w:rsidR="00AE66C8" w:rsidRPr="00D32AA1">
        <w:rPr>
          <w:rFonts w:ascii="Century Gothic" w:hAnsi="Century Gothic" w:cs="Arial"/>
          <w:sz w:val="20"/>
          <w:szCs w:val="20"/>
          <w:lang w:eastAsia="ar-SA"/>
        </w:rPr>
        <w:t>onieczność oceny wpływu planowanego przedsięwzięcia na bioróżnorodność i wyjaśnienie, czy wpłynie</w:t>
      </w:r>
      <w:r w:rsidR="002511B5" w:rsidRPr="00D32AA1">
        <w:rPr>
          <w:rFonts w:ascii="Century Gothic" w:hAnsi="Century Gothic" w:cs="Arial"/>
          <w:sz w:val="20"/>
          <w:szCs w:val="20"/>
          <w:lang w:eastAsia="ar-SA"/>
        </w:rPr>
        <w:t xml:space="preserve"> ono</w:t>
      </w:r>
      <w:r w:rsidR="00AE66C8" w:rsidRPr="00D32AA1">
        <w:rPr>
          <w:rFonts w:ascii="Century Gothic" w:hAnsi="Century Gothic" w:cs="Arial"/>
          <w:sz w:val="20"/>
          <w:szCs w:val="20"/>
          <w:lang w:eastAsia="ar-SA"/>
        </w:rPr>
        <w:t xml:space="preserve"> na utratę różnorodności gatunków, w tym gatunków chronionych na mocy przepisów dyrektywy siedliskowej</w:t>
      </w:r>
      <w:r w:rsidR="002511B5" w:rsidRPr="00D32AA1">
        <w:rPr>
          <w:rFonts w:ascii="Century Gothic" w:hAnsi="Century Gothic" w:cs="Arial"/>
          <w:sz w:val="20"/>
          <w:szCs w:val="20"/>
          <w:lang w:eastAsia="ar-SA"/>
        </w:rPr>
        <w:t xml:space="preserve"> oraz </w:t>
      </w:r>
      <w:r w:rsidR="00AE66C8" w:rsidRPr="00D32AA1">
        <w:rPr>
          <w:rFonts w:ascii="Century Gothic" w:hAnsi="Century Gothic" w:cs="Arial"/>
          <w:sz w:val="20"/>
          <w:szCs w:val="20"/>
          <w:lang w:eastAsia="ar-SA"/>
        </w:rPr>
        <w:t>dyrektywy ptasiej</w:t>
      </w:r>
      <w:r w:rsidR="002511B5" w:rsidRPr="00D32AA1">
        <w:rPr>
          <w:rFonts w:ascii="Century Gothic" w:hAnsi="Century Gothic" w:cs="Arial"/>
          <w:sz w:val="20"/>
          <w:szCs w:val="20"/>
          <w:lang w:eastAsia="ar-SA"/>
        </w:rPr>
        <w:t>,</w:t>
      </w:r>
      <w:r w:rsidR="00AE66C8" w:rsidRPr="00D32AA1">
        <w:rPr>
          <w:rFonts w:ascii="Century Gothic" w:hAnsi="Century Gothic" w:cs="Arial"/>
          <w:sz w:val="20"/>
          <w:szCs w:val="20"/>
          <w:lang w:eastAsia="ar-SA"/>
        </w:rPr>
        <w:t xml:space="preserve"> </w:t>
      </w:r>
      <w:r w:rsidR="002511B5" w:rsidRPr="00D32AA1">
        <w:rPr>
          <w:rFonts w:ascii="Century Gothic" w:hAnsi="Century Gothic" w:cs="Arial"/>
          <w:sz w:val="20"/>
          <w:szCs w:val="20"/>
          <w:lang w:eastAsia="ar-SA"/>
        </w:rPr>
        <w:t>a także</w:t>
      </w:r>
      <w:r w:rsidR="00AE66C8" w:rsidRPr="00D32AA1">
        <w:rPr>
          <w:rFonts w:ascii="Century Gothic" w:hAnsi="Century Gothic" w:cs="Arial"/>
          <w:sz w:val="20"/>
          <w:szCs w:val="20"/>
          <w:lang w:eastAsia="ar-SA"/>
        </w:rPr>
        <w:t xml:space="preserve"> czy wpłynie na bogactwo gatunków lub skład gatunkowy siedlisk na badanym obszarze.</w:t>
      </w:r>
    </w:p>
    <w:p w14:paraId="1A558D5A" w14:textId="7B6FBAC3" w:rsidR="002511B5" w:rsidRPr="00D32AA1"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D32AA1">
        <w:rPr>
          <w:rFonts w:ascii="Century Gothic" w:hAnsi="Century Gothic"/>
          <w:sz w:val="20"/>
          <w:szCs w:val="20"/>
        </w:rPr>
        <w:t xml:space="preserve">Zarówno Dyrektor Zarządu Zlewni Wód Polskich w Poznaniu jak i </w:t>
      </w:r>
      <w:r w:rsidR="002511B5" w:rsidRPr="00D32AA1">
        <w:rPr>
          <w:rFonts w:ascii="Century Gothic" w:hAnsi="Century Gothic"/>
          <w:sz w:val="20"/>
          <w:szCs w:val="20"/>
        </w:rPr>
        <w:t xml:space="preserve">Państwowy Powiatowy Inspektor Sanitarny w Gnieźnie </w:t>
      </w:r>
      <w:r w:rsidRPr="00D32AA1">
        <w:rPr>
          <w:rFonts w:ascii="Century Gothic" w:hAnsi="Century Gothic"/>
          <w:sz w:val="20"/>
          <w:szCs w:val="20"/>
        </w:rPr>
        <w:t xml:space="preserve">w swoich opiniach uznali, że nie ma potrzeby  przeprowadzenia oceny oddziaływania na środowisko planowanego przedsięwzięcia. </w:t>
      </w:r>
      <w:r w:rsidR="00E730B0" w:rsidRPr="00D32AA1">
        <w:rPr>
          <w:rFonts w:ascii="Century Gothic" w:hAnsi="Century Gothic" w:cs="Arial"/>
          <w:kern w:val="1"/>
          <w:sz w:val="20"/>
          <w:szCs w:val="20"/>
          <w:lang w:eastAsia="ar-SA"/>
        </w:rPr>
        <w:t>W opinii Regionalnego Dyrektora przeprowadzenie oceny oddziaływania na środowisko pozwoli na określenie takich  warunków realizacji przedsięwzięcia, które pozwolą na funkcjonowanie przedmiotowego przedsięwzięcia bez znaczącego zwiększenia presji na lokalne zasoby wód podziemnych</w:t>
      </w:r>
      <w:r w:rsidR="00C840C6" w:rsidRPr="00D32AA1">
        <w:rPr>
          <w:rFonts w:ascii="Century Gothic" w:hAnsi="Century Gothic" w:cs="Arial"/>
          <w:kern w:val="1"/>
          <w:sz w:val="20"/>
          <w:szCs w:val="20"/>
          <w:lang w:eastAsia="ar-SA"/>
        </w:rPr>
        <w:t>.</w:t>
      </w:r>
    </w:p>
    <w:p w14:paraId="1B16C2BF" w14:textId="1692D72D" w:rsidR="002A4B96" w:rsidRPr="00D32AA1"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D32AA1">
        <w:rPr>
          <w:rFonts w:ascii="Century Gothic" w:hAnsi="Century Gothic"/>
          <w:sz w:val="20"/>
          <w:szCs w:val="20"/>
        </w:rPr>
        <w:t>Państwowy Powiatowy Inspektor Sanitarny w Gnieźnie uznał natomiast, że istnieje potrzeba  przeprowadzenia oceny oddziaływania na środowisko dla planowanego przedsięwzięcia W gestii pierwszego z ww. organów opiniujących  jest zbadanie wpływu przedsięwzięcia na stan jednolitych części wód podziemnych (</w:t>
      </w:r>
      <w:proofErr w:type="spellStart"/>
      <w:r w:rsidRPr="00D32AA1">
        <w:rPr>
          <w:rFonts w:ascii="Century Gothic" w:hAnsi="Century Gothic"/>
          <w:sz w:val="20"/>
          <w:szCs w:val="20"/>
        </w:rPr>
        <w:t>JCWPd</w:t>
      </w:r>
      <w:proofErr w:type="spellEnd"/>
      <w:r w:rsidRPr="00D32AA1">
        <w:rPr>
          <w:rFonts w:ascii="Century Gothic" w:hAnsi="Century Gothic"/>
          <w:sz w:val="20"/>
          <w:szCs w:val="20"/>
        </w:rPr>
        <w:t>) i powierzchniowych (JCWP) oraz możliwość osiągnięcia celów środowiskowych, drugi ww. Organ bada zaś jego wpływ na środowisko przyrodnicze, w tym obszar Natura 2000. Państwowa Inspekcja Sanitarna natomiast, zgodnie z art. 1 ustawy z dnia 14 marca 1985 r. o Państwowej Inspekcji Sanitarnej (Dz.U. z 2019 r. poz. 59) została powołana w celu realizacji zadań z zakresu zdrowia publicznego, w tym m.in. "ochrony zdrowia ludzkiego przed niekorzystnym wpływem szkodliwości i uciążliwości środowiskowych".  Tut. Organ mając na względzie skalę przedsięwzięcia i jego  niewielką odległość od najbliższej zabudowy oraz opinię Państwowego Powiatowego Inspektora Sanitarnego w Gnieźnie uznał, że konieczne jest przeprowadzenie oceny oddziaływania na środowisko dla przedmiotowego przedsięwzięcia.</w:t>
      </w:r>
    </w:p>
    <w:p w14:paraId="5339E8F6" w14:textId="7802E986" w:rsidR="002A4B96" w:rsidRPr="00D32AA1" w:rsidRDefault="002A4B96" w:rsidP="0088453A">
      <w:pPr>
        <w:pStyle w:val="Akapitzlist"/>
        <w:widowControl w:val="0"/>
        <w:numPr>
          <w:ilvl w:val="0"/>
          <w:numId w:val="7"/>
        </w:numPr>
        <w:spacing w:before="38" w:line="276" w:lineRule="auto"/>
        <w:ind w:right="133"/>
        <w:jc w:val="both"/>
        <w:rPr>
          <w:rFonts w:ascii="Century Gothic" w:hAnsi="Century Gothic"/>
          <w:sz w:val="20"/>
          <w:szCs w:val="20"/>
        </w:rPr>
      </w:pPr>
      <w:r w:rsidRPr="00D32AA1">
        <w:rPr>
          <w:rFonts w:ascii="Century Gothic" w:hAnsi="Century Gothic"/>
          <w:sz w:val="20"/>
          <w:szCs w:val="20"/>
        </w:rPr>
        <w:t xml:space="preserve">Przedmiotem oceny oddziaływania na środowisko jest identyfikacja, analiza i ocena oddziaływań w kontekście ich negatywnego oddziaływania na środowisko, </w:t>
      </w:r>
      <w:r w:rsidR="003E534A">
        <w:rPr>
          <w:rFonts w:ascii="Century Gothic" w:hAnsi="Century Gothic"/>
          <w:sz w:val="20"/>
          <w:szCs w:val="20"/>
        </w:rPr>
        <w:br/>
      </w:r>
      <w:r w:rsidRPr="00D32AA1">
        <w:rPr>
          <w:rFonts w:ascii="Century Gothic" w:hAnsi="Century Gothic"/>
          <w:sz w:val="20"/>
          <w:szCs w:val="20"/>
        </w:rPr>
        <w:t>w szczególności bezpośredni i pośredni wpływ na zdrowie i warunki życia ludzi.</w:t>
      </w:r>
    </w:p>
    <w:p w14:paraId="6FAAFB75" w14:textId="0DF64B12" w:rsidR="002A4B96" w:rsidRPr="00D32AA1" w:rsidRDefault="002A4B96" w:rsidP="0088453A">
      <w:pPr>
        <w:pStyle w:val="Akapitzlist"/>
        <w:widowControl w:val="0"/>
        <w:spacing w:before="38" w:line="276" w:lineRule="auto"/>
        <w:ind w:right="141"/>
        <w:jc w:val="both"/>
        <w:rPr>
          <w:rFonts w:ascii="Century Gothic" w:hAnsi="Century Gothic"/>
          <w:sz w:val="20"/>
          <w:szCs w:val="20"/>
        </w:rPr>
      </w:pPr>
      <w:r w:rsidRPr="00D32AA1">
        <w:rPr>
          <w:rFonts w:ascii="Century Gothic" w:hAnsi="Century Gothic"/>
          <w:sz w:val="20"/>
          <w:szCs w:val="20"/>
        </w:rPr>
        <w:t>W związku z powyższym</w:t>
      </w:r>
      <w:r w:rsidR="00E730B0" w:rsidRPr="00D32AA1">
        <w:rPr>
          <w:rFonts w:ascii="Century Gothic" w:hAnsi="Century Gothic"/>
          <w:sz w:val="20"/>
          <w:szCs w:val="20"/>
        </w:rPr>
        <w:t xml:space="preserve">, mając </w:t>
      </w:r>
      <w:r w:rsidR="00E730B0" w:rsidRPr="00D32AA1">
        <w:rPr>
          <w:rFonts w:ascii="Century Gothic" w:hAnsi="Century Gothic" w:cs="Arial"/>
          <w:kern w:val="1"/>
          <w:sz w:val="20"/>
          <w:szCs w:val="20"/>
          <w:lang w:eastAsia="ar-SA"/>
        </w:rPr>
        <w:t>na uwadze złożoność oddziaływania planowanego przedsięwzięcia,</w:t>
      </w:r>
      <w:r w:rsidRPr="00D32AA1">
        <w:rPr>
          <w:rFonts w:ascii="Century Gothic" w:hAnsi="Century Gothic"/>
          <w:sz w:val="20"/>
          <w:szCs w:val="20"/>
        </w:rPr>
        <w:t xml:space="preserve"> Wójt Gminy Gniezno uznał,</w:t>
      </w:r>
      <w:r w:rsidRPr="00D32AA1">
        <w:rPr>
          <w:rFonts w:ascii="Century Gothic" w:hAnsi="Century Gothic"/>
          <w:b/>
          <w:bCs/>
          <w:w w:val="104"/>
          <w:sz w:val="20"/>
          <w:szCs w:val="20"/>
        </w:rPr>
        <w:t xml:space="preserve"> że </w:t>
      </w:r>
      <w:r w:rsidRPr="00D32AA1">
        <w:rPr>
          <w:rFonts w:ascii="Century Gothic" w:hAnsi="Century Gothic"/>
          <w:b/>
          <w:bCs/>
          <w:sz w:val="20"/>
          <w:szCs w:val="20"/>
        </w:rPr>
        <w:t>w</w:t>
      </w:r>
      <w:r w:rsidRPr="00D32AA1">
        <w:rPr>
          <w:rFonts w:ascii="Century Gothic" w:hAnsi="Century Gothic"/>
          <w:b/>
          <w:bCs/>
          <w:spacing w:val="5"/>
          <w:sz w:val="20"/>
          <w:szCs w:val="20"/>
        </w:rPr>
        <w:t xml:space="preserve"> </w:t>
      </w:r>
      <w:r w:rsidRPr="00D32AA1">
        <w:rPr>
          <w:rFonts w:ascii="Century Gothic" w:hAnsi="Century Gothic"/>
          <w:b/>
          <w:bCs/>
          <w:sz w:val="20"/>
          <w:szCs w:val="20"/>
        </w:rPr>
        <w:t>celu</w:t>
      </w:r>
      <w:r w:rsidRPr="00D32AA1">
        <w:rPr>
          <w:rFonts w:ascii="Century Gothic" w:hAnsi="Century Gothic"/>
          <w:b/>
          <w:bCs/>
          <w:spacing w:val="11"/>
          <w:sz w:val="20"/>
          <w:szCs w:val="20"/>
        </w:rPr>
        <w:t xml:space="preserve"> </w:t>
      </w:r>
      <w:r w:rsidRPr="00D32AA1">
        <w:rPr>
          <w:rFonts w:ascii="Century Gothic" w:hAnsi="Century Gothic"/>
          <w:b/>
          <w:bCs/>
          <w:sz w:val="20"/>
          <w:szCs w:val="20"/>
        </w:rPr>
        <w:t>rzetelnej</w:t>
      </w:r>
      <w:r w:rsidRPr="00D32AA1">
        <w:rPr>
          <w:rFonts w:ascii="Century Gothic" w:hAnsi="Century Gothic"/>
          <w:b/>
          <w:bCs/>
          <w:spacing w:val="36"/>
          <w:sz w:val="20"/>
          <w:szCs w:val="20"/>
        </w:rPr>
        <w:t xml:space="preserve"> </w:t>
      </w:r>
      <w:r w:rsidRPr="00D32AA1">
        <w:rPr>
          <w:rFonts w:ascii="Century Gothic" w:hAnsi="Century Gothic"/>
          <w:b/>
          <w:bCs/>
          <w:sz w:val="20"/>
          <w:szCs w:val="20"/>
        </w:rPr>
        <w:t>oceny</w:t>
      </w:r>
      <w:r w:rsidRPr="00D32AA1">
        <w:rPr>
          <w:rFonts w:ascii="Century Gothic" w:hAnsi="Century Gothic"/>
          <w:b/>
          <w:bCs/>
          <w:spacing w:val="29"/>
          <w:sz w:val="20"/>
          <w:szCs w:val="20"/>
        </w:rPr>
        <w:t xml:space="preserve"> </w:t>
      </w:r>
      <w:r w:rsidRPr="00D32AA1">
        <w:rPr>
          <w:rFonts w:ascii="Century Gothic" w:hAnsi="Century Gothic"/>
          <w:b/>
          <w:bCs/>
          <w:w w:val="105"/>
          <w:sz w:val="20"/>
          <w:szCs w:val="20"/>
        </w:rPr>
        <w:t>oddziaływania</w:t>
      </w:r>
      <w:r w:rsidRPr="00D32AA1">
        <w:rPr>
          <w:rFonts w:ascii="Century Gothic" w:hAnsi="Century Gothic"/>
          <w:b/>
          <w:bCs/>
          <w:spacing w:val="11"/>
          <w:w w:val="105"/>
          <w:sz w:val="20"/>
          <w:szCs w:val="20"/>
        </w:rPr>
        <w:t xml:space="preserve"> </w:t>
      </w:r>
      <w:r w:rsidRPr="00D32AA1">
        <w:rPr>
          <w:rFonts w:ascii="Century Gothic" w:hAnsi="Century Gothic"/>
          <w:b/>
          <w:bCs/>
          <w:sz w:val="20"/>
          <w:szCs w:val="20"/>
        </w:rPr>
        <w:t>planowanego</w:t>
      </w:r>
      <w:r w:rsidRPr="00D32AA1">
        <w:rPr>
          <w:rFonts w:ascii="Century Gothic" w:hAnsi="Century Gothic"/>
          <w:b/>
          <w:bCs/>
          <w:spacing w:val="55"/>
          <w:sz w:val="20"/>
          <w:szCs w:val="20"/>
        </w:rPr>
        <w:t xml:space="preserve"> </w:t>
      </w:r>
      <w:r w:rsidRPr="00D32AA1">
        <w:rPr>
          <w:rFonts w:ascii="Century Gothic" w:hAnsi="Century Gothic"/>
          <w:b/>
          <w:bCs/>
          <w:w w:val="106"/>
          <w:sz w:val="20"/>
          <w:szCs w:val="20"/>
        </w:rPr>
        <w:t xml:space="preserve">przedsięwzięcia </w:t>
      </w:r>
      <w:r w:rsidRPr="00D32AA1">
        <w:rPr>
          <w:rFonts w:ascii="Century Gothic" w:hAnsi="Century Gothic"/>
          <w:b/>
          <w:bCs/>
          <w:sz w:val="20"/>
          <w:szCs w:val="20"/>
        </w:rPr>
        <w:t>na</w:t>
      </w:r>
      <w:r w:rsidRPr="00D32AA1">
        <w:rPr>
          <w:rFonts w:ascii="Century Gothic" w:hAnsi="Century Gothic"/>
          <w:b/>
          <w:bCs/>
          <w:spacing w:val="11"/>
          <w:sz w:val="20"/>
          <w:szCs w:val="20"/>
        </w:rPr>
        <w:t xml:space="preserve"> </w:t>
      </w:r>
      <w:r w:rsidRPr="00D32AA1">
        <w:rPr>
          <w:rFonts w:ascii="Century Gothic" w:hAnsi="Century Gothic"/>
          <w:b/>
          <w:bCs/>
          <w:sz w:val="20"/>
          <w:szCs w:val="20"/>
        </w:rPr>
        <w:t>środowisko</w:t>
      </w:r>
      <w:r w:rsidR="00E730B0" w:rsidRPr="00D32AA1">
        <w:rPr>
          <w:rFonts w:ascii="Century Gothic" w:hAnsi="Century Gothic"/>
          <w:sz w:val="20"/>
          <w:szCs w:val="20"/>
        </w:rPr>
        <w:t xml:space="preserve">, a także w celu </w:t>
      </w:r>
      <w:r w:rsidR="00E730B0" w:rsidRPr="00D32AA1">
        <w:rPr>
          <w:rFonts w:ascii="Century Gothic" w:hAnsi="Century Gothic" w:cs="Arial"/>
          <w:kern w:val="1"/>
          <w:sz w:val="20"/>
          <w:szCs w:val="20"/>
          <w:lang w:eastAsia="ar-SA"/>
        </w:rPr>
        <w:t>określenia takich warunków</w:t>
      </w:r>
      <w:r w:rsidR="00C840C6" w:rsidRPr="00D32AA1">
        <w:rPr>
          <w:rFonts w:ascii="Century Gothic" w:hAnsi="Century Gothic" w:cs="Arial"/>
          <w:kern w:val="1"/>
          <w:sz w:val="20"/>
          <w:szCs w:val="20"/>
          <w:lang w:eastAsia="ar-SA"/>
        </w:rPr>
        <w:t xml:space="preserve"> </w:t>
      </w:r>
      <w:r w:rsidR="00E730B0" w:rsidRPr="00D32AA1">
        <w:rPr>
          <w:rFonts w:ascii="Century Gothic" w:hAnsi="Century Gothic" w:cs="Arial"/>
          <w:kern w:val="1"/>
          <w:sz w:val="20"/>
          <w:szCs w:val="20"/>
          <w:lang w:eastAsia="ar-SA"/>
        </w:rPr>
        <w:t>realizacji</w:t>
      </w:r>
      <w:r w:rsidR="00C840C6" w:rsidRPr="00D32AA1">
        <w:rPr>
          <w:rFonts w:ascii="Century Gothic" w:hAnsi="Century Gothic" w:cs="Arial"/>
          <w:kern w:val="1"/>
          <w:sz w:val="20"/>
          <w:szCs w:val="20"/>
          <w:lang w:eastAsia="ar-SA"/>
        </w:rPr>
        <w:t xml:space="preserve"> i eksploatacji przedsięwzięcia</w:t>
      </w:r>
      <w:r w:rsidR="00E730B0" w:rsidRPr="00D32AA1">
        <w:rPr>
          <w:rFonts w:ascii="Century Gothic" w:hAnsi="Century Gothic" w:cs="Arial"/>
          <w:kern w:val="1"/>
          <w:sz w:val="20"/>
          <w:szCs w:val="20"/>
          <w:lang w:eastAsia="ar-SA"/>
        </w:rPr>
        <w:t>, które pozwolą na</w:t>
      </w:r>
      <w:r w:rsidR="00C840C6" w:rsidRPr="00D32AA1">
        <w:rPr>
          <w:rFonts w:ascii="Century Gothic" w:hAnsi="Century Gothic" w:cs="Arial"/>
          <w:kern w:val="1"/>
          <w:sz w:val="20"/>
          <w:szCs w:val="20"/>
          <w:lang w:eastAsia="ar-SA"/>
        </w:rPr>
        <w:t xml:space="preserve"> jego</w:t>
      </w:r>
      <w:r w:rsidR="00E730B0" w:rsidRPr="00D32AA1">
        <w:rPr>
          <w:rFonts w:ascii="Century Gothic" w:hAnsi="Century Gothic" w:cs="Arial"/>
          <w:kern w:val="1"/>
          <w:sz w:val="20"/>
          <w:szCs w:val="20"/>
          <w:lang w:eastAsia="ar-SA"/>
        </w:rPr>
        <w:t xml:space="preserve"> funkcjonowanie bez znaczącego zwiększenia presji na lokalne zasoby wód podziemnych</w:t>
      </w:r>
      <w:r w:rsidR="00E730B0" w:rsidRPr="00D32AA1">
        <w:rPr>
          <w:rFonts w:ascii="Century Gothic" w:hAnsi="Century Gothic"/>
          <w:sz w:val="20"/>
          <w:szCs w:val="20"/>
        </w:rPr>
        <w:t xml:space="preserve"> </w:t>
      </w:r>
      <w:r w:rsidRPr="00D32AA1">
        <w:rPr>
          <w:rFonts w:ascii="Century Gothic" w:hAnsi="Century Gothic"/>
          <w:sz w:val="20"/>
          <w:szCs w:val="20"/>
        </w:rPr>
        <w:t>konieczne jest przeprowadzenie oceny oddziaływania planowanego przedsięwzięcia na środowisko i określił zakres raportu, który winien w całości uwzględniać wymogi art. 66 ustawy z dnia 3 października 2008 r. o udostępnianiu informacji o środowisku i jego ochronie, udziale społeczeństwa w ochronie środowiska oraz o ocenach oddziaływania na środowisko oraz zawierać szczegółową analizę zagadnień wskazanych w</w:t>
      </w:r>
      <w:r w:rsidR="00491ABE" w:rsidRPr="00D32AA1">
        <w:rPr>
          <w:rFonts w:ascii="Century Gothic" w:hAnsi="Century Gothic"/>
          <w:sz w:val="20"/>
          <w:szCs w:val="20"/>
        </w:rPr>
        <w:t xml:space="preserve"> Postanowieniu Regionalnego Dyrektora Ochrony Środowiska w Poznaniu</w:t>
      </w:r>
      <w:r w:rsidR="00491ABE" w:rsidRPr="00D32AA1">
        <w:rPr>
          <w:rFonts w:ascii="Century Gothic" w:hAnsi="Century Gothic"/>
          <w:w w:val="108"/>
          <w:sz w:val="20"/>
          <w:szCs w:val="20"/>
        </w:rPr>
        <w:t xml:space="preserve"> znak</w:t>
      </w:r>
      <w:r w:rsidRPr="00D32AA1">
        <w:rPr>
          <w:rFonts w:ascii="Century Gothic" w:hAnsi="Century Gothic"/>
          <w:w w:val="108"/>
          <w:sz w:val="20"/>
          <w:szCs w:val="20"/>
        </w:rPr>
        <w:t xml:space="preserve"> </w:t>
      </w:r>
      <w:r w:rsidR="000E6733" w:rsidRPr="00D32AA1">
        <w:rPr>
          <w:rFonts w:ascii="Century Gothic" w:hAnsi="Century Gothic"/>
          <w:w w:val="112"/>
          <w:sz w:val="20"/>
          <w:szCs w:val="20"/>
        </w:rPr>
        <w:t>WOO-IV.4220.1397.2020.NB.3</w:t>
      </w:r>
      <w:r w:rsidR="000E6733" w:rsidRPr="00D32AA1">
        <w:rPr>
          <w:rFonts w:ascii="Century Gothic" w:hAnsi="Century Gothic"/>
          <w:spacing w:val="27"/>
          <w:w w:val="112"/>
          <w:sz w:val="20"/>
          <w:szCs w:val="20"/>
        </w:rPr>
        <w:t xml:space="preserve"> </w:t>
      </w:r>
      <w:r w:rsidRPr="00D32AA1">
        <w:rPr>
          <w:rFonts w:ascii="Century Gothic" w:hAnsi="Century Gothic"/>
          <w:w w:val="108"/>
          <w:sz w:val="20"/>
          <w:szCs w:val="20"/>
        </w:rPr>
        <w:t xml:space="preserve">z dnia </w:t>
      </w:r>
      <w:r w:rsidR="000E6733" w:rsidRPr="00D32AA1">
        <w:rPr>
          <w:rFonts w:ascii="Century Gothic" w:hAnsi="Century Gothic"/>
          <w:w w:val="108"/>
          <w:sz w:val="20"/>
          <w:szCs w:val="20"/>
        </w:rPr>
        <w:t>12 listopada</w:t>
      </w:r>
      <w:r w:rsidRPr="00D32AA1">
        <w:rPr>
          <w:rFonts w:ascii="Century Gothic" w:hAnsi="Century Gothic"/>
          <w:w w:val="108"/>
          <w:sz w:val="20"/>
          <w:szCs w:val="20"/>
        </w:rPr>
        <w:t xml:space="preserve"> 2020 r. </w:t>
      </w:r>
    </w:p>
    <w:p w14:paraId="0D7DAC65" w14:textId="77777777" w:rsidR="002A4B96" w:rsidRPr="002511B5" w:rsidRDefault="002A4B96" w:rsidP="0088453A">
      <w:pPr>
        <w:spacing w:line="276" w:lineRule="auto"/>
        <w:ind w:right="-72"/>
        <w:jc w:val="both"/>
        <w:rPr>
          <w:rFonts w:ascii="Century Gothic" w:hAnsi="Century Gothic"/>
          <w:w w:val="105"/>
          <w:sz w:val="20"/>
          <w:szCs w:val="20"/>
        </w:rPr>
      </w:pPr>
      <w:r w:rsidRPr="002511B5">
        <w:rPr>
          <w:rFonts w:ascii="Century Gothic" w:hAnsi="Century Gothic"/>
          <w:sz w:val="20"/>
          <w:szCs w:val="20"/>
        </w:rPr>
        <w:t>W</w:t>
      </w:r>
      <w:r w:rsidRPr="002511B5">
        <w:rPr>
          <w:rFonts w:ascii="Century Gothic" w:hAnsi="Century Gothic"/>
          <w:spacing w:val="10"/>
          <w:sz w:val="20"/>
          <w:szCs w:val="20"/>
        </w:rPr>
        <w:t xml:space="preserve"> </w:t>
      </w:r>
      <w:r w:rsidRPr="002511B5">
        <w:rPr>
          <w:rFonts w:ascii="Century Gothic" w:hAnsi="Century Gothic"/>
          <w:sz w:val="20"/>
          <w:szCs w:val="20"/>
        </w:rPr>
        <w:t>z</w:t>
      </w:r>
      <w:r w:rsidRPr="002511B5">
        <w:rPr>
          <w:rFonts w:ascii="Century Gothic" w:hAnsi="Century Gothic"/>
          <w:spacing w:val="6"/>
          <w:sz w:val="20"/>
          <w:szCs w:val="20"/>
        </w:rPr>
        <w:t>w</w:t>
      </w:r>
      <w:r w:rsidRPr="002511B5">
        <w:rPr>
          <w:rFonts w:ascii="Century Gothic" w:hAnsi="Century Gothic"/>
          <w:sz w:val="20"/>
          <w:szCs w:val="20"/>
        </w:rPr>
        <w:t>iązku</w:t>
      </w:r>
      <w:r w:rsidRPr="002511B5">
        <w:rPr>
          <w:rFonts w:ascii="Century Gothic" w:hAnsi="Century Gothic"/>
          <w:spacing w:val="37"/>
          <w:sz w:val="20"/>
          <w:szCs w:val="20"/>
        </w:rPr>
        <w:t xml:space="preserve"> </w:t>
      </w:r>
      <w:r w:rsidRPr="002511B5">
        <w:rPr>
          <w:rFonts w:ascii="Century Gothic" w:hAnsi="Century Gothic"/>
          <w:sz w:val="20"/>
          <w:szCs w:val="20"/>
        </w:rPr>
        <w:t>z</w:t>
      </w:r>
      <w:r w:rsidRPr="002511B5">
        <w:rPr>
          <w:rFonts w:ascii="Century Gothic" w:hAnsi="Century Gothic"/>
          <w:spacing w:val="8"/>
          <w:sz w:val="20"/>
          <w:szCs w:val="20"/>
        </w:rPr>
        <w:t xml:space="preserve"> </w:t>
      </w:r>
      <w:r w:rsidRPr="002511B5">
        <w:rPr>
          <w:rFonts w:ascii="Century Gothic" w:hAnsi="Century Gothic"/>
          <w:sz w:val="20"/>
          <w:szCs w:val="20"/>
        </w:rPr>
        <w:t>pow</w:t>
      </w:r>
      <w:r w:rsidRPr="002511B5">
        <w:rPr>
          <w:rFonts w:ascii="Century Gothic" w:hAnsi="Century Gothic"/>
          <w:spacing w:val="5"/>
          <w:sz w:val="20"/>
          <w:szCs w:val="20"/>
        </w:rPr>
        <w:t>y</w:t>
      </w:r>
      <w:r w:rsidRPr="002511B5">
        <w:rPr>
          <w:rFonts w:ascii="Century Gothic" w:hAnsi="Century Gothic"/>
          <w:sz w:val="20"/>
          <w:szCs w:val="20"/>
        </w:rPr>
        <w:t>ższym</w:t>
      </w:r>
      <w:r w:rsidRPr="002511B5">
        <w:rPr>
          <w:rFonts w:ascii="Century Gothic" w:hAnsi="Century Gothic"/>
          <w:spacing w:val="10"/>
          <w:sz w:val="20"/>
          <w:szCs w:val="20"/>
        </w:rPr>
        <w:t xml:space="preserve"> </w:t>
      </w:r>
      <w:r w:rsidRPr="002511B5">
        <w:rPr>
          <w:rFonts w:ascii="Century Gothic" w:hAnsi="Century Gothic"/>
          <w:sz w:val="20"/>
          <w:szCs w:val="20"/>
        </w:rPr>
        <w:t>orzeczono jak</w:t>
      </w:r>
      <w:r w:rsidRPr="002511B5">
        <w:rPr>
          <w:rFonts w:ascii="Century Gothic" w:hAnsi="Century Gothic"/>
          <w:spacing w:val="18"/>
          <w:sz w:val="20"/>
          <w:szCs w:val="20"/>
        </w:rPr>
        <w:t xml:space="preserve"> </w:t>
      </w:r>
      <w:r w:rsidRPr="002511B5">
        <w:rPr>
          <w:rFonts w:ascii="Century Gothic" w:hAnsi="Century Gothic"/>
          <w:w w:val="105"/>
          <w:sz w:val="20"/>
          <w:szCs w:val="20"/>
        </w:rPr>
        <w:t xml:space="preserve">sentencji. </w:t>
      </w:r>
    </w:p>
    <w:p w14:paraId="294B5FF5" w14:textId="77777777" w:rsidR="002A4B96" w:rsidRPr="002511B5" w:rsidRDefault="002A4B96" w:rsidP="0088453A">
      <w:pPr>
        <w:spacing w:line="276" w:lineRule="auto"/>
        <w:rPr>
          <w:rFonts w:ascii="Century Gothic" w:hAnsi="Century Gothic"/>
          <w:b/>
          <w:sz w:val="20"/>
          <w:szCs w:val="20"/>
        </w:rPr>
      </w:pPr>
    </w:p>
    <w:p w14:paraId="4BACF57F" w14:textId="77777777" w:rsidR="002A4B96" w:rsidRPr="002511B5" w:rsidRDefault="002A4B96" w:rsidP="0088453A">
      <w:pPr>
        <w:spacing w:line="276" w:lineRule="auto"/>
        <w:jc w:val="center"/>
        <w:rPr>
          <w:rFonts w:ascii="Century Gothic" w:hAnsi="Century Gothic"/>
          <w:b/>
          <w:sz w:val="20"/>
          <w:szCs w:val="20"/>
        </w:rPr>
      </w:pPr>
    </w:p>
    <w:p w14:paraId="4552EB84" w14:textId="77777777" w:rsidR="002A4B96" w:rsidRPr="002511B5" w:rsidRDefault="002A4B96" w:rsidP="0088453A">
      <w:pPr>
        <w:spacing w:line="276" w:lineRule="auto"/>
        <w:jc w:val="center"/>
        <w:rPr>
          <w:rFonts w:ascii="Century Gothic" w:hAnsi="Century Gothic"/>
          <w:b/>
          <w:sz w:val="20"/>
          <w:szCs w:val="20"/>
        </w:rPr>
      </w:pPr>
      <w:r w:rsidRPr="002511B5">
        <w:rPr>
          <w:rFonts w:ascii="Century Gothic" w:hAnsi="Century Gothic"/>
          <w:b/>
          <w:sz w:val="20"/>
          <w:szCs w:val="20"/>
        </w:rPr>
        <w:t>Pouczenie</w:t>
      </w:r>
    </w:p>
    <w:p w14:paraId="192213C0" w14:textId="77777777" w:rsidR="002A4B96" w:rsidRPr="002511B5" w:rsidRDefault="002A4B96" w:rsidP="0088453A">
      <w:pPr>
        <w:pStyle w:val="Tekstpodstawowy"/>
        <w:spacing w:after="0" w:line="276" w:lineRule="auto"/>
        <w:jc w:val="both"/>
        <w:rPr>
          <w:rFonts w:ascii="Century Gothic" w:hAnsi="Century Gothic"/>
          <w:sz w:val="20"/>
        </w:rPr>
      </w:pPr>
    </w:p>
    <w:p w14:paraId="4B5C7CB3" w14:textId="77777777" w:rsidR="002A4B96" w:rsidRPr="002511B5" w:rsidRDefault="002A4B96" w:rsidP="0088453A">
      <w:pPr>
        <w:pStyle w:val="a"/>
        <w:spacing w:line="276" w:lineRule="auto"/>
        <w:rPr>
          <w:rFonts w:ascii="Century Gothic" w:hAnsi="Century Gothic"/>
          <w:spacing w:val="0"/>
          <w:sz w:val="20"/>
        </w:rPr>
      </w:pPr>
      <w:r w:rsidRPr="002511B5">
        <w:rPr>
          <w:rFonts w:ascii="Century Gothic" w:hAnsi="Century Gothic"/>
          <w:spacing w:val="0"/>
          <w:sz w:val="20"/>
        </w:rPr>
        <w:t>Na niniejsze postanowienie przysługuje stronom zażalenie za pośrednictwem  Wójta Gminy Gniezno do  Samorządowego Kolegium Odwoławczego w Poznaniu w terminie 7 dni od dnia jego odbioru.</w:t>
      </w:r>
    </w:p>
    <w:p w14:paraId="3628B199" w14:textId="77777777" w:rsidR="002A4B96" w:rsidRPr="0006701C" w:rsidRDefault="002A4B96" w:rsidP="0088453A">
      <w:pPr>
        <w:spacing w:line="276" w:lineRule="auto"/>
        <w:jc w:val="both"/>
        <w:rPr>
          <w:rFonts w:ascii="Century Gothic" w:hAnsi="Century Gothic"/>
          <w:b/>
          <w:sz w:val="22"/>
          <w:szCs w:val="20"/>
          <w:u w:val="single"/>
        </w:rPr>
      </w:pPr>
    </w:p>
    <w:p w14:paraId="52321ADD" w14:textId="77777777" w:rsidR="002A4B96" w:rsidRPr="0006701C" w:rsidRDefault="002A4B96" w:rsidP="0088453A">
      <w:pPr>
        <w:spacing w:line="276" w:lineRule="auto"/>
        <w:jc w:val="both"/>
        <w:rPr>
          <w:rFonts w:ascii="Century Gothic" w:hAnsi="Century Gothic"/>
          <w:b/>
          <w:sz w:val="20"/>
          <w:szCs w:val="20"/>
          <w:u w:val="single"/>
        </w:rPr>
      </w:pPr>
    </w:p>
    <w:p w14:paraId="673D79C8" w14:textId="77777777" w:rsidR="002A4B96" w:rsidRPr="0006701C" w:rsidRDefault="002A4B96" w:rsidP="002A4B96">
      <w:pPr>
        <w:rPr>
          <w:rFonts w:ascii="Century Gothic" w:hAnsi="Century Gothic"/>
          <w:sz w:val="16"/>
          <w:szCs w:val="16"/>
          <w:u w:val="single"/>
        </w:rPr>
      </w:pPr>
    </w:p>
    <w:p w14:paraId="3C75E445" w14:textId="77777777" w:rsidR="002A4B96" w:rsidRPr="0006701C" w:rsidRDefault="002A4B96" w:rsidP="002A4B96">
      <w:pPr>
        <w:rPr>
          <w:rFonts w:ascii="Century Gothic" w:hAnsi="Century Gothic"/>
          <w:sz w:val="16"/>
          <w:szCs w:val="16"/>
          <w:u w:val="single"/>
        </w:rPr>
      </w:pPr>
    </w:p>
    <w:p w14:paraId="11C2F327" w14:textId="77777777" w:rsidR="002A4B96" w:rsidRPr="0006701C" w:rsidRDefault="002A4B96" w:rsidP="002A4B96">
      <w:pPr>
        <w:rPr>
          <w:rFonts w:ascii="Century Gothic" w:hAnsi="Century Gothic"/>
          <w:sz w:val="16"/>
          <w:szCs w:val="16"/>
          <w:u w:val="single"/>
        </w:rPr>
      </w:pPr>
    </w:p>
    <w:p w14:paraId="7EF6C89A" w14:textId="77777777" w:rsidR="002A4B96" w:rsidRPr="0006701C" w:rsidRDefault="002A4B96" w:rsidP="002A4B96">
      <w:pPr>
        <w:rPr>
          <w:rFonts w:ascii="Century Gothic" w:hAnsi="Century Gothic"/>
          <w:sz w:val="16"/>
          <w:szCs w:val="16"/>
          <w:u w:val="single"/>
        </w:rPr>
      </w:pPr>
    </w:p>
    <w:p w14:paraId="5E2ECEFB" w14:textId="77777777" w:rsidR="00572C25" w:rsidRDefault="00572C25" w:rsidP="002A4B96">
      <w:pPr>
        <w:rPr>
          <w:rFonts w:ascii="Century Gothic" w:hAnsi="Century Gothic"/>
          <w:sz w:val="16"/>
          <w:szCs w:val="16"/>
          <w:u w:val="single"/>
        </w:rPr>
      </w:pPr>
    </w:p>
    <w:p w14:paraId="30130C20" w14:textId="77777777" w:rsidR="00572C25" w:rsidRDefault="00572C25" w:rsidP="002A4B96">
      <w:pPr>
        <w:rPr>
          <w:rFonts w:ascii="Century Gothic" w:hAnsi="Century Gothic"/>
          <w:sz w:val="16"/>
          <w:szCs w:val="16"/>
          <w:u w:val="single"/>
        </w:rPr>
      </w:pPr>
    </w:p>
    <w:p w14:paraId="4ED9664D" w14:textId="77777777" w:rsidR="00572C25" w:rsidRDefault="00572C25" w:rsidP="002A4B96">
      <w:pPr>
        <w:rPr>
          <w:rFonts w:ascii="Century Gothic" w:hAnsi="Century Gothic"/>
          <w:sz w:val="16"/>
          <w:szCs w:val="16"/>
          <w:u w:val="single"/>
        </w:rPr>
      </w:pPr>
    </w:p>
    <w:p w14:paraId="17F4E4FE" w14:textId="77777777" w:rsidR="00572C25" w:rsidRDefault="00572C25" w:rsidP="002A4B96">
      <w:pPr>
        <w:rPr>
          <w:rFonts w:ascii="Century Gothic" w:hAnsi="Century Gothic"/>
          <w:sz w:val="16"/>
          <w:szCs w:val="16"/>
          <w:u w:val="single"/>
        </w:rPr>
      </w:pPr>
    </w:p>
    <w:p w14:paraId="3D722F0F" w14:textId="77777777" w:rsidR="00572C25" w:rsidRDefault="00572C25" w:rsidP="002A4B96">
      <w:pPr>
        <w:rPr>
          <w:rFonts w:ascii="Century Gothic" w:hAnsi="Century Gothic"/>
          <w:sz w:val="16"/>
          <w:szCs w:val="16"/>
          <w:u w:val="single"/>
        </w:rPr>
      </w:pPr>
    </w:p>
    <w:p w14:paraId="4AC3579F" w14:textId="77777777" w:rsidR="00572C25" w:rsidRDefault="00572C25" w:rsidP="002A4B96">
      <w:pPr>
        <w:rPr>
          <w:rFonts w:ascii="Century Gothic" w:hAnsi="Century Gothic"/>
          <w:sz w:val="16"/>
          <w:szCs w:val="16"/>
          <w:u w:val="single"/>
        </w:rPr>
      </w:pPr>
    </w:p>
    <w:p w14:paraId="3E293D53" w14:textId="77777777" w:rsidR="00572C25" w:rsidRDefault="00572C25" w:rsidP="002A4B96">
      <w:pPr>
        <w:rPr>
          <w:rFonts w:ascii="Century Gothic" w:hAnsi="Century Gothic"/>
          <w:sz w:val="16"/>
          <w:szCs w:val="16"/>
          <w:u w:val="single"/>
        </w:rPr>
      </w:pPr>
    </w:p>
    <w:p w14:paraId="5C7AA6F1" w14:textId="4305520B" w:rsidR="002A4B96" w:rsidRPr="00572C25" w:rsidRDefault="002A4B96" w:rsidP="002A4B96">
      <w:pPr>
        <w:rPr>
          <w:rFonts w:ascii="Century Gothic" w:hAnsi="Century Gothic"/>
          <w:b/>
          <w:bCs/>
          <w:sz w:val="16"/>
          <w:szCs w:val="16"/>
          <w:u w:val="single"/>
        </w:rPr>
      </w:pPr>
      <w:r w:rsidRPr="00572C25">
        <w:rPr>
          <w:rFonts w:ascii="Century Gothic" w:hAnsi="Century Gothic"/>
          <w:b/>
          <w:bCs/>
          <w:sz w:val="16"/>
          <w:szCs w:val="16"/>
          <w:u w:val="single"/>
        </w:rPr>
        <w:t>Otrzymują:</w:t>
      </w:r>
    </w:p>
    <w:p w14:paraId="68635413" w14:textId="77777777" w:rsidR="002A4B96" w:rsidRPr="0006701C" w:rsidRDefault="002A4B96" w:rsidP="002A4B96">
      <w:pPr>
        <w:numPr>
          <w:ilvl w:val="0"/>
          <w:numId w:val="19"/>
        </w:numPr>
        <w:shd w:val="clear" w:color="auto" w:fill="FFFFFF"/>
        <w:jc w:val="both"/>
        <w:rPr>
          <w:rFonts w:ascii="Century Gothic" w:hAnsi="Century Gothic"/>
          <w:sz w:val="16"/>
          <w:szCs w:val="16"/>
        </w:rPr>
      </w:pPr>
      <w:r w:rsidRPr="0006701C">
        <w:rPr>
          <w:rFonts w:ascii="Century Gothic" w:hAnsi="Century Gothic"/>
          <w:sz w:val="16"/>
          <w:szCs w:val="16"/>
        </w:rPr>
        <w:t xml:space="preserve">Strony postępowania administracyjnego wg rozdzielnika </w:t>
      </w:r>
    </w:p>
    <w:p w14:paraId="459D45A7" w14:textId="77777777" w:rsidR="002A4B96" w:rsidRPr="0006701C" w:rsidRDefault="002A4B96" w:rsidP="002A4B96">
      <w:pPr>
        <w:numPr>
          <w:ilvl w:val="0"/>
          <w:numId w:val="19"/>
        </w:numPr>
        <w:shd w:val="clear" w:color="auto" w:fill="FFFFFF"/>
        <w:jc w:val="both"/>
        <w:rPr>
          <w:rFonts w:ascii="Century Gothic" w:hAnsi="Century Gothic"/>
          <w:sz w:val="16"/>
          <w:szCs w:val="16"/>
        </w:rPr>
      </w:pPr>
      <w:r w:rsidRPr="0006701C">
        <w:rPr>
          <w:rFonts w:ascii="Century Gothic" w:hAnsi="Century Gothic"/>
          <w:sz w:val="16"/>
          <w:szCs w:val="16"/>
        </w:rPr>
        <w:t>a/a (sprawę prowadzi Rafał Skweres/Magdalena Buchwald – tel. 61 424 57 66)</w:t>
      </w:r>
    </w:p>
    <w:p w14:paraId="3D85EEF6" w14:textId="77777777" w:rsidR="002A4B96" w:rsidRPr="0006701C" w:rsidRDefault="002A4B96" w:rsidP="002A4B96">
      <w:pPr>
        <w:shd w:val="clear" w:color="auto" w:fill="FFFFFF"/>
        <w:jc w:val="both"/>
        <w:rPr>
          <w:rFonts w:ascii="Century Gothic" w:hAnsi="Century Gothic"/>
          <w:sz w:val="16"/>
          <w:szCs w:val="16"/>
          <w:u w:val="single"/>
        </w:rPr>
      </w:pPr>
    </w:p>
    <w:p w14:paraId="562D1E4B" w14:textId="77777777" w:rsidR="002A4B96" w:rsidRPr="00572C25" w:rsidRDefault="002A4B96" w:rsidP="002A4B96">
      <w:pPr>
        <w:rPr>
          <w:rFonts w:ascii="Century Gothic" w:hAnsi="Century Gothic"/>
          <w:b/>
          <w:bCs/>
          <w:sz w:val="16"/>
          <w:szCs w:val="16"/>
          <w:u w:val="single"/>
        </w:rPr>
      </w:pPr>
      <w:r w:rsidRPr="00572C25">
        <w:rPr>
          <w:rFonts w:ascii="Century Gothic" w:hAnsi="Century Gothic"/>
          <w:b/>
          <w:bCs/>
          <w:sz w:val="16"/>
          <w:szCs w:val="16"/>
          <w:u w:val="single"/>
        </w:rPr>
        <w:t>Do wiadomości:</w:t>
      </w:r>
    </w:p>
    <w:p w14:paraId="1BF015AA" w14:textId="77777777" w:rsidR="002A4B96" w:rsidRPr="0006701C" w:rsidRDefault="002A4B96" w:rsidP="002A4B96">
      <w:pPr>
        <w:numPr>
          <w:ilvl w:val="0"/>
          <w:numId w:val="18"/>
        </w:numPr>
        <w:jc w:val="both"/>
        <w:rPr>
          <w:rFonts w:ascii="Century Gothic" w:hAnsi="Century Gothic"/>
          <w:sz w:val="16"/>
          <w:szCs w:val="16"/>
        </w:rPr>
      </w:pPr>
      <w:r w:rsidRPr="0006701C">
        <w:rPr>
          <w:rFonts w:ascii="Century Gothic" w:hAnsi="Century Gothic"/>
          <w:sz w:val="16"/>
          <w:szCs w:val="16"/>
        </w:rPr>
        <w:t>Regionalny Dyrektor Ochrony Środowiska w Poznaniu, ul. J. H. Dąbrowskiego 79, 60-529 Poznań</w:t>
      </w:r>
    </w:p>
    <w:p w14:paraId="647BDC3E" w14:textId="77777777" w:rsidR="002A4B96" w:rsidRPr="0006701C" w:rsidRDefault="002A4B96" w:rsidP="002A4B96">
      <w:pPr>
        <w:numPr>
          <w:ilvl w:val="0"/>
          <w:numId w:val="18"/>
        </w:numPr>
        <w:jc w:val="both"/>
        <w:rPr>
          <w:rFonts w:ascii="Century Gothic" w:hAnsi="Century Gothic"/>
          <w:sz w:val="16"/>
          <w:szCs w:val="16"/>
        </w:rPr>
      </w:pPr>
      <w:r w:rsidRPr="0006701C">
        <w:rPr>
          <w:rFonts w:ascii="Century Gothic" w:hAnsi="Century Gothic"/>
          <w:sz w:val="16"/>
          <w:szCs w:val="16"/>
        </w:rPr>
        <w:t>Państwowy Powiatowy Inspektor Sanitarny w Gnieźnie, ul. Św. Wawrzyńca 18, 62-200 Gniezno</w:t>
      </w:r>
    </w:p>
    <w:p w14:paraId="7EBD2D48" w14:textId="77777777" w:rsidR="002A4B96" w:rsidRPr="0006701C" w:rsidRDefault="002A4B96" w:rsidP="002A4B96">
      <w:pPr>
        <w:numPr>
          <w:ilvl w:val="0"/>
          <w:numId w:val="18"/>
        </w:numPr>
        <w:jc w:val="both"/>
        <w:rPr>
          <w:rFonts w:ascii="Century Gothic" w:hAnsi="Century Gothic"/>
          <w:sz w:val="16"/>
          <w:szCs w:val="16"/>
        </w:rPr>
      </w:pPr>
      <w:r w:rsidRPr="0006701C">
        <w:rPr>
          <w:rFonts w:ascii="Century Gothic" w:hAnsi="Century Gothic"/>
          <w:sz w:val="16"/>
          <w:szCs w:val="16"/>
        </w:rPr>
        <w:t>Dyrektor Zarządu Zlewni Wód Polskich w Poznaniu, ul. Szewska 1, 61-760 Poznań</w:t>
      </w:r>
    </w:p>
    <w:p w14:paraId="3A7F1F8A" w14:textId="77777777" w:rsidR="002A4B96" w:rsidRPr="0006701C" w:rsidRDefault="002A4B96" w:rsidP="002A4B96">
      <w:pPr>
        <w:rPr>
          <w:rFonts w:ascii="Century Gothic" w:hAnsi="Century Gothic" w:cs="Arial"/>
          <w:sz w:val="14"/>
          <w:szCs w:val="14"/>
        </w:rPr>
      </w:pPr>
    </w:p>
    <w:p w14:paraId="39E9B8B1" w14:textId="77777777" w:rsidR="002A4B96" w:rsidRPr="0006701C" w:rsidRDefault="002A4B96" w:rsidP="002A4B96">
      <w:pPr>
        <w:pStyle w:val="Tekstpodstawowy"/>
        <w:spacing w:after="0"/>
        <w:jc w:val="both"/>
        <w:rPr>
          <w:rFonts w:ascii="Century Gothic" w:hAnsi="Century Gothic"/>
          <w:sz w:val="18"/>
          <w:szCs w:val="18"/>
        </w:rPr>
      </w:pPr>
    </w:p>
    <w:p w14:paraId="565F23AF" w14:textId="77777777" w:rsidR="002A4B96" w:rsidRPr="0006701C" w:rsidRDefault="002A4B96" w:rsidP="002A4B96">
      <w:pPr>
        <w:tabs>
          <w:tab w:val="left" w:pos="426"/>
        </w:tabs>
        <w:ind w:right="1"/>
        <w:jc w:val="both"/>
        <w:rPr>
          <w:rFonts w:ascii="Century Gothic" w:hAnsi="Century Gothic"/>
          <w:b/>
          <w:i/>
          <w:iCs/>
          <w:sz w:val="14"/>
          <w:szCs w:val="14"/>
        </w:rPr>
      </w:pPr>
    </w:p>
    <w:p w14:paraId="1AE8D20F" w14:textId="3D12BE09" w:rsidR="002A4B96" w:rsidRPr="0006701C" w:rsidRDefault="002A4B96" w:rsidP="002A4B96">
      <w:pPr>
        <w:pStyle w:val="Tekstpodstawowywcity3"/>
        <w:jc w:val="both"/>
        <w:rPr>
          <w:rFonts w:ascii="Century Gothic" w:hAnsi="Century Gothic"/>
          <w:i/>
          <w:sz w:val="14"/>
          <w:szCs w:val="14"/>
        </w:rPr>
      </w:pPr>
      <w:r w:rsidRPr="0006701C">
        <w:rPr>
          <w:rFonts w:ascii="Century Gothic" w:hAnsi="Century Gothic"/>
          <w:sz w:val="14"/>
          <w:szCs w:val="14"/>
          <w:u w:val="single"/>
        </w:rPr>
        <w:t>Uwaga</w:t>
      </w:r>
      <w:r w:rsidRPr="0006701C">
        <w:rPr>
          <w:rFonts w:ascii="Century Gothic" w:hAnsi="Century Gothic"/>
          <w:sz w:val="14"/>
          <w:szCs w:val="14"/>
        </w:rPr>
        <w:t xml:space="preserve">: Ponieważ w powyższej sprawie liczba stron postępowania przekracza 10, zgodnie z art. 74 ust.3 ustawy z dnia 3 października </w:t>
      </w:r>
      <w:r w:rsidRPr="0006701C">
        <w:rPr>
          <w:rFonts w:ascii="Century Gothic" w:hAnsi="Century Gothic"/>
          <w:bCs/>
          <w:sz w:val="14"/>
          <w:szCs w:val="14"/>
        </w:rPr>
        <w:t xml:space="preserve">2008 roku o udostępnianiu informacji o środowisku i jego ochronie, udziale społeczeństwa w ochronie środowiska oraz o ocenach oddziaływania na środowisko </w:t>
      </w:r>
      <w:r w:rsidRPr="0006701C">
        <w:rPr>
          <w:rFonts w:ascii="Century Gothic" w:hAnsi="Century Gothic"/>
          <w:sz w:val="14"/>
          <w:szCs w:val="14"/>
        </w:rPr>
        <w:t xml:space="preserve">oraz art. 49 Kodeksu postępowania administracyjnego – zawiadomienie stron w toczącym się postępowaniu zostaje podane w formie obwieszczenia. Doręczenie uważa się za dokonane po upływie czternastu dni od dnia publicznego ogłoszenia w Biuletynie Informacji Publicznej. Publiczne udostępnienie następuje z dniem </w:t>
      </w:r>
      <w:r w:rsidR="003E534A" w:rsidRPr="003E534A">
        <w:rPr>
          <w:rFonts w:ascii="Century Gothic" w:hAnsi="Century Gothic"/>
          <w:b/>
          <w:bCs/>
          <w:sz w:val="14"/>
          <w:szCs w:val="14"/>
        </w:rPr>
        <w:t>1 grudnia</w:t>
      </w:r>
      <w:r w:rsidRPr="003E534A">
        <w:rPr>
          <w:rFonts w:ascii="Century Gothic" w:hAnsi="Century Gothic"/>
          <w:b/>
          <w:bCs/>
          <w:sz w:val="14"/>
          <w:szCs w:val="14"/>
        </w:rPr>
        <w:t xml:space="preserve"> 2020 roku</w:t>
      </w:r>
      <w:r w:rsidRPr="0006701C">
        <w:rPr>
          <w:rFonts w:ascii="Century Gothic" w:hAnsi="Century Gothic"/>
          <w:sz w:val="14"/>
          <w:szCs w:val="14"/>
        </w:rPr>
        <w:t xml:space="preserve">. </w:t>
      </w:r>
    </w:p>
    <w:p w14:paraId="70CF48FC" w14:textId="77777777" w:rsidR="002A4B96" w:rsidRPr="0006701C" w:rsidRDefault="002A4B96" w:rsidP="002A4B96">
      <w:pPr>
        <w:rPr>
          <w:rFonts w:ascii="Century Gothic" w:hAnsi="Century Gothic"/>
          <w:sz w:val="14"/>
          <w:szCs w:val="14"/>
          <w:u w:val="single"/>
        </w:rPr>
      </w:pPr>
    </w:p>
    <w:p w14:paraId="5B2FECF2" w14:textId="77777777" w:rsidR="002A4B96" w:rsidRPr="0006701C" w:rsidRDefault="002A4B96" w:rsidP="002A4B96">
      <w:pPr>
        <w:rPr>
          <w:rFonts w:ascii="Century Gothic" w:hAnsi="Century Gothic"/>
          <w:sz w:val="16"/>
          <w:szCs w:val="16"/>
          <w:u w:val="single"/>
        </w:rPr>
      </w:pPr>
    </w:p>
    <w:p w14:paraId="58A1F46D" w14:textId="77777777" w:rsidR="002A4B96" w:rsidRPr="0006701C" w:rsidRDefault="002A4B96" w:rsidP="002A4B96">
      <w:pPr>
        <w:rPr>
          <w:rFonts w:ascii="Century Gothic" w:hAnsi="Century Gothic"/>
          <w:sz w:val="16"/>
          <w:szCs w:val="16"/>
          <w:u w:val="single"/>
        </w:rPr>
      </w:pPr>
      <w:r w:rsidRPr="0006701C">
        <w:rPr>
          <w:rFonts w:ascii="Century Gothic" w:hAnsi="Century Gothic"/>
          <w:sz w:val="16"/>
          <w:szCs w:val="16"/>
          <w:u w:val="single"/>
        </w:rPr>
        <w:t>Wywieszono na tablicy ogłoszeń ……………………………………………….…….. na okres od dnia  …………….. do dnia …………………….. (włącznie)</w:t>
      </w:r>
    </w:p>
    <w:p w14:paraId="582AE4BE" w14:textId="77777777" w:rsidR="002A4B96" w:rsidRPr="0006701C" w:rsidRDefault="002A4B96" w:rsidP="002A4B96">
      <w:pPr>
        <w:rPr>
          <w:rFonts w:ascii="Century Gothic" w:hAnsi="Century Gothic"/>
          <w:sz w:val="16"/>
          <w:szCs w:val="16"/>
          <w:u w:val="single"/>
        </w:rPr>
      </w:pPr>
    </w:p>
    <w:p w14:paraId="0096437D" w14:textId="77777777" w:rsidR="002A4B96" w:rsidRPr="0006701C" w:rsidRDefault="002A4B96" w:rsidP="002A4B96">
      <w:pPr>
        <w:rPr>
          <w:rFonts w:ascii="Century Gothic" w:hAnsi="Century Gothic"/>
        </w:rPr>
      </w:pPr>
      <w:r w:rsidRPr="0006701C">
        <w:rPr>
          <w:rFonts w:ascii="Century Gothic" w:hAnsi="Century Gothic"/>
          <w:sz w:val="20"/>
          <w:szCs w:val="20"/>
        </w:rPr>
        <w:t xml:space="preserve">       </w:t>
      </w:r>
      <w:r w:rsidRPr="0006701C">
        <w:rPr>
          <w:rFonts w:ascii="Century Gothic" w:hAnsi="Century Gothic"/>
          <w:b/>
          <w:sz w:val="20"/>
          <w:szCs w:val="20"/>
        </w:rPr>
        <w:tab/>
      </w:r>
    </w:p>
    <w:p w14:paraId="1FA7CC8F" w14:textId="77777777" w:rsidR="002A4B96" w:rsidRPr="0006701C" w:rsidRDefault="002A4B96" w:rsidP="002A4B96">
      <w:pPr>
        <w:ind w:left="360"/>
        <w:jc w:val="both"/>
        <w:rPr>
          <w:rFonts w:ascii="Century Gothic" w:hAnsi="Century Gothic"/>
          <w:sz w:val="18"/>
          <w:szCs w:val="20"/>
        </w:rPr>
      </w:pPr>
      <w:r w:rsidRPr="0006701C">
        <w:rPr>
          <w:rFonts w:ascii="Century Gothic" w:hAnsi="Century Gothic"/>
          <w:sz w:val="18"/>
          <w:szCs w:val="20"/>
        </w:rPr>
        <w:t xml:space="preserve">Podpis i pieczątka </w:t>
      </w:r>
    </w:p>
    <w:p w14:paraId="00EB6F2A" w14:textId="4E87F684" w:rsidR="002A4B96" w:rsidRPr="00003F4E" w:rsidRDefault="002A4B96" w:rsidP="00003F4E">
      <w:pPr>
        <w:rPr>
          <w:rFonts w:ascii="Century Gothic" w:hAnsi="Century Gothic"/>
          <w:b/>
          <w:sz w:val="20"/>
          <w:szCs w:val="20"/>
        </w:rPr>
      </w:pPr>
      <w:r>
        <w:rPr>
          <w:rFonts w:ascii="Century Gothic" w:hAnsi="Century Gothic"/>
          <w:b/>
          <w:sz w:val="20"/>
          <w:szCs w:val="20"/>
        </w:rPr>
        <w:br w:type="page"/>
      </w:r>
    </w:p>
    <w:p w14:paraId="63143E40" w14:textId="77777777" w:rsidR="002A4B96" w:rsidRPr="003E534A" w:rsidRDefault="002A4B96" w:rsidP="003E534A">
      <w:pPr>
        <w:shd w:val="clear" w:color="auto" w:fill="FFFFFF"/>
        <w:rPr>
          <w:rFonts w:ascii="Century Gothic" w:hAnsi="Century Gothic"/>
          <w:b/>
          <w:sz w:val="20"/>
          <w:szCs w:val="16"/>
        </w:rPr>
      </w:pPr>
    </w:p>
    <w:p w14:paraId="10D1F526" w14:textId="1AA50C99" w:rsidR="00706800" w:rsidRPr="00ED028F" w:rsidRDefault="00706800" w:rsidP="002A4B96">
      <w:pPr>
        <w:jc w:val="right"/>
        <w:rPr>
          <w:rFonts w:ascii="Century Gothic" w:hAnsi="Century Gothic"/>
          <w:sz w:val="20"/>
          <w:szCs w:val="20"/>
        </w:rPr>
      </w:pPr>
    </w:p>
    <w:sectPr w:rsidR="00706800" w:rsidRPr="00ED028F" w:rsidSect="002511B5">
      <w:footerReference w:type="default" r:id="rId8"/>
      <w:headerReference w:type="first" r:id="rId9"/>
      <w:footerReference w:type="first" r:id="rId10"/>
      <w:pgSz w:w="11906" w:h="16838"/>
      <w:pgMar w:top="1985" w:right="1417" w:bottom="1701" w:left="1417" w:header="22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90D19" w14:textId="77777777" w:rsidR="00BD4F43" w:rsidRDefault="00BD4F43" w:rsidP="00A3277F">
      <w:r>
        <w:separator/>
      </w:r>
    </w:p>
  </w:endnote>
  <w:endnote w:type="continuationSeparator" w:id="0">
    <w:p w14:paraId="2FBE7920" w14:textId="77777777" w:rsidR="00BD4F43" w:rsidRDefault="00BD4F43"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2FF" w:usb1="400004FF" w:usb2="00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xi Sans">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18"/>
        <w:szCs w:val="18"/>
      </w:rPr>
      <w:id w:val="1773894394"/>
      <w:docPartObj>
        <w:docPartGallery w:val="Page Numbers (Bottom of Page)"/>
        <w:docPartUnique/>
      </w:docPartObj>
    </w:sdtPr>
    <w:sdtEndPr/>
    <w:sdtContent>
      <w:p w14:paraId="375F6BAC" w14:textId="72757FB9" w:rsidR="002511B5" w:rsidRPr="002511B5" w:rsidRDefault="002511B5">
        <w:pPr>
          <w:pStyle w:val="Stopka"/>
          <w:jc w:val="right"/>
          <w:rPr>
            <w:rFonts w:ascii="Century Gothic" w:hAnsi="Century Gothic"/>
            <w:sz w:val="18"/>
            <w:szCs w:val="18"/>
          </w:rPr>
        </w:pPr>
        <w:r w:rsidRPr="002511B5">
          <w:rPr>
            <w:rFonts w:ascii="Century Gothic" w:hAnsi="Century Gothic"/>
            <w:sz w:val="18"/>
            <w:szCs w:val="18"/>
          </w:rPr>
          <w:fldChar w:fldCharType="begin"/>
        </w:r>
        <w:r w:rsidRPr="002511B5">
          <w:rPr>
            <w:rFonts w:ascii="Century Gothic" w:hAnsi="Century Gothic"/>
            <w:sz w:val="18"/>
            <w:szCs w:val="18"/>
          </w:rPr>
          <w:instrText>PAGE   \* MERGEFORMAT</w:instrText>
        </w:r>
        <w:r w:rsidRPr="002511B5">
          <w:rPr>
            <w:rFonts w:ascii="Century Gothic" w:hAnsi="Century Gothic"/>
            <w:sz w:val="18"/>
            <w:szCs w:val="18"/>
          </w:rPr>
          <w:fldChar w:fldCharType="separate"/>
        </w:r>
        <w:r w:rsidRPr="002511B5">
          <w:rPr>
            <w:rFonts w:ascii="Century Gothic" w:hAnsi="Century Gothic"/>
            <w:sz w:val="18"/>
            <w:szCs w:val="18"/>
          </w:rPr>
          <w:t>2</w:t>
        </w:r>
        <w:r w:rsidRPr="002511B5">
          <w:rPr>
            <w:rFonts w:ascii="Century Gothic" w:hAnsi="Century Gothic"/>
            <w:sz w:val="18"/>
            <w:szCs w:val="18"/>
          </w:rPr>
          <w:fldChar w:fldCharType="end"/>
        </w:r>
      </w:p>
    </w:sdtContent>
  </w:sdt>
  <w:p w14:paraId="04E7456F" w14:textId="77777777" w:rsidR="002511B5" w:rsidRDefault="002511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6DF9" w14:textId="1758711A" w:rsidR="00367646" w:rsidRDefault="00367646"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Pr="00353A27">
      <w:rPr>
        <w:rFonts w:ascii="Century Gothic" w:hAnsi="Century Gothic"/>
        <w:color w:val="000000" w:themeColor="text1"/>
        <w:lang w:val="pl-PL"/>
      </w:rPr>
      <w:t>Urząd Gminy Gniezno</w:t>
    </w:r>
    <w:r>
      <w:rPr>
        <w:rFonts w:ascii="Century Gothic" w:hAnsi="Century Gothic"/>
        <w:color w:val="000000" w:themeColor="text1"/>
        <w:lang w:val="pl-PL"/>
      </w:rPr>
      <w:t xml:space="preserve">, </w:t>
    </w:r>
    <w:r w:rsidRPr="00353A27">
      <w:rPr>
        <w:rFonts w:ascii="Century Gothic" w:hAnsi="Century Gothic"/>
        <w:color w:val="000000" w:themeColor="text1"/>
        <w:lang w:val="pl-PL"/>
      </w:rPr>
      <w:t>Al.</w:t>
    </w:r>
    <w:r>
      <w:rPr>
        <w:rFonts w:ascii="Century Gothic" w:hAnsi="Century Gothic"/>
        <w:color w:val="000000" w:themeColor="text1"/>
        <w:lang w:val="pl-PL"/>
      </w:rPr>
      <w:t xml:space="preserve"> </w:t>
    </w:r>
    <w:r w:rsidRPr="00353A27">
      <w:rPr>
        <w:rFonts w:ascii="Century Gothic" w:hAnsi="Century Gothic"/>
        <w:color w:val="000000" w:themeColor="text1"/>
        <w:lang w:val="pl-PL"/>
      </w:rPr>
      <w:t>Reymonta 9-11, 62-200 Gniezno</w:t>
    </w:r>
  </w:p>
  <w:p w14:paraId="3A56A930" w14:textId="29A569FC" w:rsidR="00367646" w:rsidRPr="00353A27" w:rsidRDefault="00367646" w:rsidP="00353A27">
    <w:pPr>
      <w:pStyle w:val="Nagwek7"/>
      <w:jc w:val="center"/>
      <w:rPr>
        <w:rFonts w:ascii="Century Gothic" w:hAnsi="Century Gothic"/>
        <w:color w:val="000000" w:themeColor="text1"/>
        <w:lang w:eastAsia="en-US"/>
      </w:rPr>
    </w:pPr>
    <w:r w:rsidRPr="0088453A">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67646" w:rsidRPr="0088453A" w:rsidRDefault="00367646"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88453A">
      <w:rPr>
        <w:rFonts w:ascii="Century Gothic" w:hAnsi="Century Gothic"/>
        <w:color w:val="auto"/>
        <w:lang w:val="en-AU"/>
      </w:rPr>
      <w:t>www.urzadgminy.gniezno.pl</w:t>
    </w:r>
  </w:p>
  <w:p w14:paraId="47A9A30A" w14:textId="6BEE9C75" w:rsidR="00367646" w:rsidRPr="00372AD4" w:rsidRDefault="00367646" w:rsidP="00353A27">
    <w:pPr>
      <w:pStyle w:val="Nagwek7"/>
      <w:spacing w:line="276" w:lineRule="auto"/>
      <w:jc w:val="center"/>
      <w:rPr>
        <w:rFonts w:ascii="Century Gothic" w:hAnsi="Century Gothic"/>
        <w:color w:val="auto"/>
        <w:lang w:val="de-DE"/>
      </w:rPr>
    </w:pPr>
  </w:p>
  <w:p w14:paraId="5DF6B65D" w14:textId="77777777" w:rsidR="00367646" w:rsidRPr="0088453A" w:rsidRDefault="00367646" w:rsidP="00353A27">
    <w:pPr>
      <w:rPr>
        <w:lang w:val="en-AU"/>
      </w:rPr>
    </w:pPr>
  </w:p>
  <w:p w14:paraId="66939066" w14:textId="7899D965" w:rsidR="00367646" w:rsidRPr="0088453A" w:rsidRDefault="00367646">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CB50" w14:textId="77777777" w:rsidR="00BD4F43" w:rsidRDefault="00BD4F43" w:rsidP="00A3277F">
      <w:r>
        <w:separator/>
      </w:r>
    </w:p>
  </w:footnote>
  <w:footnote w:type="continuationSeparator" w:id="0">
    <w:p w14:paraId="342EC77B" w14:textId="77777777" w:rsidR="00BD4F43" w:rsidRDefault="00BD4F43"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D4AA" w14:textId="6666499F" w:rsidR="00367646" w:rsidRDefault="00367646">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Pr>
        <w:noProof/>
      </w:rPr>
      <w:drawing>
        <wp:inline distT="0" distB="0" distL="0" distR="0" wp14:anchorId="7D2354D7" wp14:editId="3AD78077">
          <wp:extent cx="2417521" cy="914400"/>
          <wp:effectExtent l="0" t="0" r="190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1C18BE"/>
    <w:multiLevelType w:val="hybridMultilevel"/>
    <w:tmpl w:val="A05C8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76198"/>
    <w:multiLevelType w:val="hybridMultilevel"/>
    <w:tmpl w:val="28CA415A"/>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CC230C"/>
    <w:multiLevelType w:val="hybridMultilevel"/>
    <w:tmpl w:val="5D248E16"/>
    <w:lvl w:ilvl="0" w:tplc="19F400EA">
      <w:start w:val="12"/>
      <w:numFmt w:val="bullet"/>
      <w:lvlText w:val="-"/>
      <w:lvlJc w:val="left"/>
      <w:pPr>
        <w:tabs>
          <w:tab w:val="num" w:pos="1494"/>
        </w:tabs>
        <w:ind w:left="1494"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11342A13"/>
    <w:multiLevelType w:val="hybridMultilevel"/>
    <w:tmpl w:val="96CCB3CE"/>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F95E97"/>
    <w:multiLevelType w:val="hybridMultilevel"/>
    <w:tmpl w:val="293E8858"/>
    <w:lvl w:ilvl="0" w:tplc="0415000F">
      <w:start w:val="1"/>
      <w:numFmt w:val="decimal"/>
      <w:lvlText w:val="%1."/>
      <w:lvlJc w:val="left"/>
      <w:pPr>
        <w:ind w:left="2869" w:hanging="360"/>
      </w:p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8" w15:restartNumberingAfterBreak="0">
    <w:nsid w:val="18DF4E2A"/>
    <w:multiLevelType w:val="hybridMultilevel"/>
    <w:tmpl w:val="8D4067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5461AFF"/>
    <w:multiLevelType w:val="hybridMultilevel"/>
    <w:tmpl w:val="C9F2CBE6"/>
    <w:lvl w:ilvl="0" w:tplc="7A885222">
      <w:start w:val="5"/>
      <w:numFmt w:val="lowerLetter"/>
      <w:lvlText w:val="%1)"/>
      <w:lvlJc w:val="left"/>
      <w:pPr>
        <w:ind w:left="720" w:hanging="360"/>
      </w:pPr>
      <w:rPr>
        <w:rFonts w:eastAsiaTheme="minorEastAsia" w:cs="Arial" w:hint="default"/>
        <w:b/>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F34398"/>
    <w:multiLevelType w:val="hybridMultilevel"/>
    <w:tmpl w:val="7B50330A"/>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9AF27BB"/>
    <w:multiLevelType w:val="hybridMultilevel"/>
    <w:tmpl w:val="EEA2860A"/>
    <w:lvl w:ilvl="0" w:tplc="5EF07116">
      <w:start w:val="1"/>
      <w:numFmt w:val="decimal"/>
      <w:lvlText w:val="%1."/>
      <w:lvlJc w:val="left"/>
      <w:pPr>
        <w:ind w:left="644"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39BE77B3"/>
    <w:multiLevelType w:val="hybridMultilevel"/>
    <w:tmpl w:val="DE74B9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B607E"/>
    <w:multiLevelType w:val="hybridMultilevel"/>
    <w:tmpl w:val="6F30DF2E"/>
    <w:lvl w:ilvl="0" w:tplc="0A56EEEA">
      <w:start w:val="1"/>
      <w:numFmt w:val="decimal"/>
      <w:lvlText w:val="%1."/>
      <w:lvlJc w:val="left"/>
      <w:pPr>
        <w:ind w:left="2149" w:hanging="360"/>
      </w:pPr>
      <w:rPr>
        <w:i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8" w15:restartNumberingAfterBreak="0">
    <w:nsid w:val="3E9E780D"/>
    <w:multiLevelType w:val="hybridMultilevel"/>
    <w:tmpl w:val="C1243442"/>
    <w:lvl w:ilvl="0" w:tplc="04150019">
      <w:start w:val="1"/>
      <w:numFmt w:val="lowerLetter"/>
      <w:lvlText w:val="%1."/>
      <w:lvlJc w:val="left"/>
      <w:pPr>
        <w:ind w:left="2869" w:hanging="360"/>
      </w:p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19" w15:restartNumberingAfterBreak="0">
    <w:nsid w:val="4D0923B8"/>
    <w:multiLevelType w:val="hybridMultilevel"/>
    <w:tmpl w:val="605C1F62"/>
    <w:lvl w:ilvl="0" w:tplc="340C1C6E">
      <w:start w:val="1"/>
      <w:numFmt w:val="upperRoman"/>
      <w:lvlText w:val="%1."/>
      <w:lvlJc w:val="righ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058123C"/>
    <w:multiLevelType w:val="hybridMultilevel"/>
    <w:tmpl w:val="F0686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23" w15:restartNumberingAfterBreak="0">
    <w:nsid w:val="5DDF7463"/>
    <w:multiLevelType w:val="hybridMultilevel"/>
    <w:tmpl w:val="9DB0C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5FBD1A38"/>
    <w:multiLevelType w:val="hybridMultilevel"/>
    <w:tmpl w:val="50263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27"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04D0F"/>
    <w:multiLevelType w:val="hybridMultilevel"/>
    <w:tmpl w:val="1E54E30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32"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33"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35"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2"/>
  </w:num>
  <w:num w:numId="4">
    <w:abstractNumId w:val="36"/>
  </w:num>
  <w:num w:numId="5">
    <w:abstractNumId w:val="30"/>
  </w:num>
  <w:num w:numId="6">
    <w:abstractNumId w:val="26"/>
  </w:num>
  <w:num w:numId="7">
    <w:abstractNumId w:val="33"/>
  </w:num>
  <w:num w:numId="8">
    <w:abstractNumId w:val="4"/>
  </w:num>
  <w:num w:numId="9">
    <w:abstractNumId w:val="34"/>
  </w:num>
  <w:num w:numId="10">
    <w:abstractNumId w:val="22"/>
  </w:num>
  <w:num w:numId="11">
    <w:abstractNumId w:val="31"/>
  </w:num>
  <w:num w:numId="12">
    <w:abstractNumId w:val="0"/>
  </w:num>
  <w:num w:numId="13">
    <w:abstractNumId w:val="24"/>
  </w:num>
  <w:num w:numId="14">
    <w:abstractNumId w:val="21"/>
  </w:num>
  <w:num w:numId="15">
    <w:abstractNumId w:val="35"/>
  </w:num>
  <w:num w:numId="16">
    <w:abstractNumId w:val="9"/>
  </w:num>
  <w:num w:numId="17">
    <w:abstractNumId w:val="13"/>
  </w:num>
  <w:num w:numId="18">
    <w:abstractNumId w:val="29"/>
  </w:num>
  <w:num w:numId="19">
    <w:abstractNumId w:val="27"/>
  </w:num>
  <w:num w:numId="20">
    <w:abstractNumId w:val="11"/>
  </w:num>
  <w:num w:numId="21">
    <w:abstractNumId w:val="16"/>
  </w:num>
  <w:num w:numId="22">
    <w:abstractNumId w:val="8"/>
  </w:num>
  <w:num w:numId="23">
    <w:abstractNumId w:val="19"/>
  </w:num>
  <w:num w:numId="24">
    <w:abstractNumId w:val="28"/>
  </w:num>
  <w:num w:numId="25">
    <w:abstractNumId w:val="20"/>
  </w:num>
  <w:num w:numId="26">
    <w:abstractNumId w:val="17"/>
  </w:num>
  <w:num w:numId="27">
    <w:abstractNumId w:val="23"/>
  </w:num>
  <w:num w:numId="28">
    <w:abstractNumId w:val="7"/>
  </w:num>
  <w:num w:numId="29">
    <w:abstractNumId w:val="18"/>
  </w:num>
  <w:num w:numId="30">
    <w:abstractNumId w:val="10"/>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5"/>
  </w:num>
  <w:num w:numId="35">
    <w:abstractNumId w:val="3"/>
  </w:num>
  <w:num w:numId="36">
    <w:abstractNumId w:val="12"/>
  </w:num>
  <w:num w:numId="3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3F4E"/>
    <w:rsid w:val="00007954"/>
    <w:rsid w:val="00015A0D"/>
    <w:rsid w:val="0002427B"/>
    <w:rsid w:val="00025006"/>
    <w:rsid w:val="0003026C"/>
    <w:rsid w:val="0003309A"/>
    <w:rsid w:val="00035E23"/>
    <w:rsid w:val="00054209"/>
    <w:rsid w:val="000564DC"/>
    <w:rsid w:val="00065710"/>
    <w:rsid w:val="00067A5A"/>
    <w:rsid w:val="00083A3C"/>
    <w:rsid w:val="000950FE"/>
    <w:rsid w:val="000A2245"/>
    <w:rsid w:val="000A34B8"/>
    <w:rsid w:val="000C2928"/>
    <w:rsid w:val="000C36B3"/>
    <w:rsid w:val="000D312A"/>
    <w:rsid w:val="000E25AF"/>
    <w:rsid w:val="000E42D4"/>
    <w:rsid w:val="000E6733"/>
    <w:rsid w:val="000E69A1"/>
    <w:rsid w:val="000F17F3"/>
    <w:rsid w:val="000F499A"/>
    <w:rsid w:val="000F6E28"/>
    <w:rsid w:val="00100A55"/>
    <w:rsid w:val="001023B1"/>
    <w:rsid w:val="00105785"/>
    <w:rsid w:val="00110379"/>
    <w:rsid w:val="001107B4"/>
    <w:rsid w:val="00110E33"/>
    <w:rsid w:val="0011540C"/>
    <w:rsid w:val="00122A4E"/>
    <w:rsid w:val="00126384"/>
    <w:rsid w:val="00131AFC"/>
    <w:rsid w:val="00133352"/>
    <w:rsid w:val="0013425B"/>
    <w:rsid w:val="00140849"/>
    <w:rsid w:val="001459BA"/>
    <w:rsid w:val="001518DC"/>
    <w:rsid w:val="001529D0"/>
    <w:rsid w:val="0016443E"/>
    <w:rsid w:val="00176A2E"/>
    <w:rsid w:val="00184B2C"/>
    <w:rsid w:val="0018518F"/>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23DB"/>
    <w:rsid w:val="00224B4A"/>
    <w:rsid w:val="00224CCA"/>
    <w:rsid w:val="002305FB"/>
    <w:rsid w:val="0023584E"/>
    <w:rsid w:val="0023586B"/>
    <w:rsid w:val="002368AE"/>
    <w:rsid w:val="00246340"/>
    <w:rsid w:val="002511B5"/>
    <w:rsid w:val="00254DB3"/>
    <w:rsid w:val="00260551"/>
    <w:rsid w:val="0026780F"/>
    <w:rsid w:val="00267F4C"/>
    <w:rsid w:val="00271F45"/>
    <w:rsid w:val="00276B8A"/>
    <w:rsid w:val="00276D5D"/>
    <w:rsid w:val="00277F5E"/>
    <w:rsid w:val="002873CD"/>
    <w:rsid w:val="002877B5"/>
    <w:rsid w:val="00287D19"/>
    <w:rsid w:val="002909A2"/>
    <w:rsid w:val="0029413E"/>
    <w:rsid w:val="0029657F"/>
    <w:rsid w:val="002974A8"/>
    <w:rsid w:val="002A0CB8"/>
    <w:rsid w:val="002A3E73"/>
    <w:rsid w:val="002A4B96"/>
    <w:rsid w:val="002A6402"/>
    <w:rsid w:val="002B3A8A"/>
    <w:rsid w:val="002B52B7"/>
    <w:rsid w:val="002B6FC9"/>
    <w:rsid w:val="002C187F"/>
    <w:rsid w:val="002C328C"/>
    <w:rsid w:val="002D0B22"/>
    <w:rsid w:val="002D3388"/>
    <w:rsid w:val="002E7089"/>
    <w:rsid w:val="002F363A"/>
    <w:rsid w:val="002F7C04"/>
    <w:rsid w:val="00304EDE"/>
    <w:rsid w:val="003075A8"/>
    <w:rsid w:val="00310C17"/>
    <w:rsid w:val="003179EB"/>
    <w:rsid w:val="00323C7F"/>
    <w:rsid w:val="003260E8"/>
    <w:rsid w:val="00326428"/>
    <w:rsid w:val="003324A3"/>
    <w:rsid w:val="003452A6"/>
    <w:rsid w:val="0035174B"/>
    <w:rsid w:val="0035206B"/>
    <w:rsid w:val="00353A27"/>
    <w:rsid w:val="00354BA9"/>
    <w:rsid w:val="00355282"/>
    <w:rsid w:val="00361E33"/>
    <w:rsid w:val="00362F60"/>
    <w:rsid w:val="00367646"/>
    <w:rsid w:val="00371BAB"/>
    <w:rsid w:val="00372248"/>
    <w:rsid w:val="00372AD4"/>
    <w:rsid w:val="003752C2"/>
    <w:rsid w:val="00375D10"/>
    <w:rsid w:val="00383CD3"/>
    <w:rsid w:val="003930C6"/>
    <w:rsid w:val="003A16BA"/>
    <w:rsid w:val="003A6DE6"/>
    <w:rsid w:val="003A7282"/>
    <w:rsid w:val="003B225A"/>
    <w:rsid w:val="003B384C"/>
    <w:rsid w:val="003B3AA2"/>
    <w:rsid w:val="003B3B44"/>
    <w:rsid w:val="003B5F2F"/>
    <w:rsid w:val="003C3B3A"/>
    <w:rsid w:val="003D5D34"/>
    <w:rsid w:val="003E064F"/>
    <w:rsid w:val="003E1F52"/>
    <w:rsid w:val="003E365A"/>
    <w:rsid w:val="003E534A"/>
    <w:rsid w:val="003E676C"/>
    <w:rsid w:val="003E7314"/>
    <w:rsid w:val="003F49EE"/>
    <w:rsid w:val="00406BD9"/>
    <w:rsid w:val="00411BA5"/>
    <w:rsid w:val="004200A7"/>
    <w:rsid w:val="004222DB"/>
    <w:rsid w:val="004404AE"/>
    <w:rsid w:val="004454C0"/>
    <w:rsid w:val="00445A6A"/>
    <w:rsid w:val="00445F63"/>
    <w:rsid w:val="00446E1E"/>
    <w:rsid w:val="0044771B"/>
    <w:rsid w:val="004507AB"/>
    <w:rsid w:val="00451217"/>
    <w:rsid w:val="00457D84"/>
    <w:rsid w:val="00461B2E"/>
    <w:rsid w:val="00462047"/>
    <w:rsid w:val="0046465E"/>
    <w:rsid w:val="00466C69"/>
    <w:rsid w:val="00473745"/>
    <w:rsid w:val="0047418A"/>
    <w:rsid w:val="004769EF"/>
    <w:rsid w:val="0048194C"/>
    <w:rsid w:val="00486160"/>
    <w:rsid w:val="00487B47"/>
    <w:rsid w:val="00491ABE"/>
    <w:rsid w:val="00496F76"/>
    <w:rsid w:val="004A3D32"/>
    <w:rsid w:val="004B4AED"/>
    <w:rsid w:val="004B58E0"/>
    <w:rsid w:val="004C2C2C"/>
    <w:rsid w:val="004C7981"/>
    <w:rsid w:val="004D67D7"/>
    <w:rsid w:val="004E1E7D"/>
    <w:rsid w:val="004E424D"/>
    <w:rsid w:val="004F4D61"/>
    <w:rsid w:val="00502FAA"/>
    <w:rsid w:val="00507428"/>
    <w:rsid w:val="00511B4D"/>
    <w:rsid w:val="00517E95"/>
    <w:rsid w:val="00526E40"/>
    <w:rsid w:val="005318DE"/>
    <w:rsid w:val="0053598C"/>
    <w:rsid w:val="00535A8A"/>
    <w:rsid w:val="005360BB"/>
    <w:rsid w:val="00546FE5"/>
    <w:rsid w:val="005529DC"/>
    <w:rsid w:val="00554C78"/>
    <w:rsid w:val="00571871"/>
    <w:rsid w:val="0057267F"/>
    <w:rsid w:val="00572C25"/>
    <w:rsid w:val="005855C5"/>
    <w:rsid w:val="00590331"/>
    <w:rsid w:val="00590BC0"/>
    <w:rsid w:val="005A16F2"/>
    <w:rsid w:val="005A6452"/>
    <w:rsid w:val="005A7914"/>
    <w:rsid w:val="005B57E5"/>
    <w:rsid w:val="005B6338"/>
    <w:rsid w:val="005B7CF7"/>
    <w:rsid w:val="005C0F2D"/>
    <w:rsid w:val="005C454F"/>
    <w:rsid w:val="005C665C"/>
    <w:rsid w:val="005D5059"/>
    <w:rsid w:val="005D606D"/>
    <w:rsid w:val="005F4801"/>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28F"/>
    <w:rsid w:val="00687ADF"/>
    <w:rsid w:val="00687D27"/>
    <w:rsid w:val="00693A76"/>
    <w:rsid w:val="006945C5"/>
    <w:rsid w:val="006A1620"/>
    <w:rsid w:val="006A6BAD"/>
    <w:rsid w:val="006B6831"/>
    <w:rsid w:val="006B6BBD"/>
    <w:rsid w:val="006C2917"/>
    <w:rsid w:val="006F2233"/>
    <w:rsid w:val="006F6097"/>
    <w:rsid w:val="00706800"/>
    <w:rsid w:val="00710FA8"/>
    <w:rsid w:val="00711867"/>
    <w:rsid w:val="00712BC1"/>
    <w:rsid w:val="00720CE8"/>
    <w:rsid w:val="0072184F"/>
    <w:rsid w:val="00723D16"/>
    <w:rsid w:val="0072457B"/>
    <w:rsid w:val="00725091"/>
    <w:rsid w:val="00725C75"/>
    <w:rsid w:val="00726709"/>
    <w:rsid w:val="007270D0"/>
    <w:rsid w:val="007325C8"/>
    <w:rsid w:val="007428C1"/>
    <w:rsid w:val="00744226"/>
    <w:rsid w:val="00744A7F"/>
    <w:rsid w:val="00757DA7"/>
    <w:rsid w:val="00762DAB"/>
    <w:rsid w:val="007632E6"/>
    <w:rsid w:val="00764A5A"/>
    <w:rsid w:val="00764C4F"/>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C0318"/>
    <w:rsid w:val="007C0B62"/>
    <w:rsid w:val="007C0EB7"/>
    <w:rsid w:val="007C34BC"/>
    <w:rsid w:val="007D1012"/>
    <w:rsid w:val="007D7A59"/>
    <w:rsid w:val="007E431D"/>
    <w:rsid w:val="007E5305"/>
    <w:rsid w:val="007E69C0"/>
    <w:rsid w:val="007F5E5F"/>
    <w:rsid w:val="00804D68"/>
    <w:rsid w:val="00806F94"/>
    <w:rsid w:val="00811160"/>
    <w:rsid w:val="0081246A"/>
    <w:rsid w:val="00815E98"/>
    <w:rsid w:val="008200E8"/>
    <w:rsid w:val="00825382"/>
    <w:rsid w:val="00825A5C"/>
    <w:rsid w:val="00825B5A"/>
    <w:rsid w:val="008320FB"/>
    <w:rsid w:val="00833AA9"/>
    <w:rsid w:val="00845296"/>
    <w:rsid w:val="008453D9"/>
    <w:rsid w:val="00850DCB"/>
    <w:rsid w:val="00856608"/>
    <w:rsid w:val="00857383"/>
    <w:rsid w:val="0086283D"/>
    <w:rsid w:val="00863C60"/>
    <w:rsid w:val="00865200"/>
    <w:rsid w:val="00870739"/>
    <w:rsid w:val="00882A05"/>
    <w:rsid w:val="0088453A"/>
    <w:rsid w:val="008906AA"/>
    <w:rsid w:val="00894603"/>
    <w:rsid w:val="008A058A"/>
    <w:rsid w:val="008A4447"/>
    <w:rsid w:val="008B2039"/>
    <w:rsid w:val="008C298F"/>
    <w:rsid w:val="008C45C0"/>
    <w:rsid w:val="008D136D"/>
    <w:rsid w:val="008D1D1D"/>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A78"/>
    <w:rsid w:val="00963D6E"/>
    <w:rsid w:val="00966FF1"/>
    <w:rsid w:val="00974ACA"/>
    <w:rsid w:val="00974C74"/>
    <w:rsid w:val="009809F7"/>
    <w:rsid w:val="00982CA3"/>
    <w:rsid w:val="009847A5"/>
    <w:rsid w:val="009927E5"/>
    <w:rsid w:val="009929C9"/>
    <w:rsid w:val="00993C9E"/>
    <w:rsid w:val="009947FA"/>
    <w:rsid w:val="009A3C5D"/>
    <w:rsid w:val="009A47AC"/>
    <w:rsid w:val="009A775E"/>
    <w:rsid w:val="009B0AC9"/>
    <w:rsid w:val="009B46BA"/>
    <w:rsid w:val="009B6B30"/>
    <w:rsid w:val="009C51CC"/>
    <w:rsid w:val="009C57E9"/>
    <w:rsid w:val="009C5CC5"/>
    <w:rsid w:val="009D2EC3"/>
    <w:rsid w:val="00A054D6"/>
    <w:rsid w:val="00A1439B"/>
    <w:rsid w:val="00A20EC0"/>
    <w:rsid w:val="00A2210C"/>
    <w:rsid w:val="00A27F25"/>
    <w:rsid w:val="00A3277F"/>
    <w:rsid w:val="00A400F4"/>
    <w:rsid w:val="00A403CB"/>
    <w:rsid w:val="00A458AB"/>
    <w:rsid w:val="00A864C3"/>
    <w:rsid w:val="00A921F9"/>
    <w:rsid w:val="00A9376D"/>
    <w:rsid w:val="00A938AC"/>
    <w:rsid w:val="00A94091"/>
    <w:rsid w:val="00A95719"/>
    <w:rsid w:val="00AA32FF"/>
    <w:rsid w:val="00AA4C9C"/>
    <w:rsid w:val="00AA7F5D"/>
    <w:rsid w:val="00AB5E9A"/>
    <w:rsid w:val="00AC16AC"/>
    <w:rsid w:val="00AC2F39"/>
    <w:rsid w:val="00AC2FCD"/>
    <w:rsid w:val="00AC689C"/>
    <w:rsid w:val="00AC68E5"/>
    <w:rsid w:val="00AD4C9C"/>
    <w:rsid w:val="00AD7A21"/>
    <w:rsid w:val="00AE3746"/>
    <w:rsid w:val="00AE5171"/>
    <w:rsid w:val="00AE66C8"/>
    <w:rsid w:val="00AE6977"/>
    <w:rsid w:val="00AF549B"/>
    <w:rsid w:val="00B17233"/>
    <w:rsid w:val="00B17A1A"/>
    <w:rsid w:val="00B17BD4"/>
    <w:rsid w:val="00B22A57"/>
    <w:rsid w:val="00B26CB7"/>
    <w:rsid w:val="00B308B0"/>
    <w:rsid w:val="00B376BC"/>
    <w:rsid w:val="00B40A89"/>
    <w:rsid w:val="00B5583D"/>
    <w:rsid w:val="00B62DBF"/>
    <w:rsid w:val="00B64CD7"/>
    <w:rsid w:val="00B667F1"/>
    <w:rsid w:val="00B731E4"/>
    <w:rsid w:val="00B80053"/>
    <w:rsid w:val="00B8509C"/>
    <w:rsid w:val="00B92A4D"/>
    <w:rsid w:val="00B947A8"/>
    <w:rsid w:val="00B97B50"/>
    <w:rsid w:val="00BA0357"/>
    <w:rsid w:val="00BA0E77"/>
    <w:rsid w:val="00BA5CB9"/>
    <w:rsid w:val="00BA615E"/>
    <w:rsid w:val="00BB1750"/>
    <w:rsid w:val="00BC314D"/>
    <w:rsid w:val="00BC72FF"/>
    <w:rsid w:val="00BD4F43"/>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0C6"/>
    <w:rsid w:val="00C84101"/>
    <w:rsid w:val="00C861D2"/>
    <w:rsid w:val="00C9340B"/>
    <w:rsid w:val="00CA1558"/>
    <w:rsid w:val="00CA6EFB"/>
    <w:rsid w:val="00CA7213"/>
    <w:rsid w:val="00CB08EC"/>
    <w:rsid w:val="00CB70D7"/>
    <w:rsid w:val="00CC3470"/>
    <w:rsid w:val="00CC49AC"/>
    <w:rsid w:val="00CD670D"/>
    <w:rsid w:val="00CD72A8"/>
    <w:rsid w:val="00CE6A84"/>
    <w:rsid w:val="00D00B28"/>
    <w:rsid w:val="00D06ABD"/>
    <w:rsid w:val="00D14297"/>
    <w:rsid w:val="00D1576E"/>
    <w:rsid w:val="00D15958"/>
    <w:rsid w:val="00D16323"/>
    <w:rsid w:val="00D24363"/>
    <w:rsid w:val="00D32AA1"/>
    <w:rsid w:val="00D32D37"/>
    <w:rsid w:val="00D33BDE"/>
    <w:rsid w:val="00D346A1"/>
    <w:rsid w:val="00D402CF"/>
    <w:rsid w:val="00D43B56"/>
    <w:rsid w:val="00D541D2"/>
    <w:rsid w:val="00D553B2"/>
    <w:rsid w:val="00D60FB5"/>
    <w:rsid w:val="00D62F5B"/>
    <w:rsid w:val="00D63BCE"/>
    <w:rsid w:val="00D67FE4"/>
    <w:rsid w:val="00D7156F"/>
    <w:rsid w:val="00D735C1"/>
    <w:rsid w:val="00D738E4"/>
    <w:rsid w:val="00D7534C"/>
    <w:rsid w:val="00D85ED4"/>
    <w:rsid w:val="00D87D10"/>
    <w:rsid w:val="00D93FD8"/>
    <w:rsid w:val="00DA1456"/>
    <w:rsid w:val="00DB18FD"/>
    <w:rsid w:val="00DC1F09"/>
    <w:rsid w:val="00DD10B9"/>
    <w:rsid w:val="00DD75E5"/>
    <w:rsid w:val="00DD79CA"/>
    <w:rsid w:val="00DE49EE"/>
    <w:rsid w:val="00DE5412"/>
    <w:rsid w:val="00DE64CA"/>
    <w:rsid w:val="00DE7524"/>
    <w:rsid w:val="00DE75C5"/>
    <w:rsid w:val="00DF6C30"/>
    <w:rsid w:val="00DF6DFC"/>
    <w:rsid w:val="00E01C14"/>
    <w:rsid w:val="00E029DF"/>
    <w:rsid w:val="00E02CF6"/>
    <w:rsid w:val="00E23C5D"/>
    <w:rsid w:val="00E26ED8"/>
    <w:rsid w:val="00E3773E"/>
    <w:rsid w:val="00E37898"/>
    <w:rsid w:val="00E42B3C"/>
    <w:rsid w:val="00E51048"/>
    <w:rsid w:val="00E5196E"/>
    <w:rsid w:val="00E54DD3"/>
    <w:rsid w:val="00E6315F"/>
    <w:rsid w:val="00E659F8"/>
    <w:rsid w:val="00E663ED"/>
    <w:rsid w:val="00E66C76"/>
    <w:rsid w:val="00E67F56"/>
    <w:rsid w:val="00E730B0"/>
    <w:rsid w:val="00E82431"/>
    <w:rsid w:val="00E826D1"/>
    <w:rsid w:val="00E841D1"/>
    <w:rsid w:val="00E85882"/>
    <w:rsid w:val="00E8748D"/>
    <w:rsid w:val="00E9764F"/>
    <w:rsid w:val="00EA009B"/>
    <w:rsid w:val="00EA35A7"/>
    <w:rsid w:val="00EA450F"/>
    <w:rsid w:val="00EA455F"/>
    <w:rsid w:val="00EB0C48"/>
    <w:rsid w:val="00EB2B92"/>
    <w:rsid w:val="00EB3509"/>
    <w:rsid w:val="00EB44F9"/>
    <w:rsid w:val="00EB608C"/>
    <w:rsid w:val="00EB6566"/>
    <w:rsid w:val="00EB6F2D"/>
    <w:rsid w:val="00EB7D15"/>
    <w:rsid w:val="00EB7E92"/>
    <w:rsid w:val="00EC0EC5"/>
    <w:rsid w:val="00EC5107"/>
    <w:rsid w:val="00ED028F"/>
    <w:rsid w:val="00ED2842"/>
    <w:rsid w:val="00ED5049"/>
    <w:rsid w:val="00EE0790"/>
    <w:rsid w:val="00EE33FA"/>
    <w:rsid w:val="00EE3920"/>
    <w:rsid w:val="00EE39C5"/>
    <w:rsid w:val="00EE3CF0"/>
    <w:rsid w:val="00EF5066"/>
    <w:rsid w:val="00F01D7F"/>
    <w:rsid w:val="00F054DA"/>
    <w:rsid w:val="00F132C4"/>
    <w:rsid w:val="00F20F4F"/>
    <w:rsid w:val="00F21BFF"/>
    <w:rsid w:val="00F2721F"/>
    <w:rsid w:val="00F307E4"/>
    <w:rsid w:val="00F33CE4"/>
    <w:rsid w:val="00F360F0"/>
    <w:rsid w:val="00F40314"/>
    <w:rsid w:val="00F44B1D"/>
    <w:rsid w:val="00F50EB0"/>
    <w:rsid w:val="00F5133C"/>
    <w:rsid w:val="00F55A63"/>
    <w:rsid w:val="00F55C96"/>
    <w:rsid w:val="00F7052D"/>
    <w:rsid w:val="00F7158D"/>
    <w:rsid w:val="00F77560"/>
    <w:rsid w:val="00F874C9"/>
    <w:rsid w:val="00F904ED"/>
    <w:rsid w:val="00F92D61"/>
    <w:rsid w:val="00F96F53"/>
    <w:rsid w:val="00F97CAF"/>
    <w:rsid w:val="00FB6A27"/>
    <w:rsid w:val="00FC3974"/>
    <w:rsid w:val="00FC4F7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3">
    <w:name w:val="heading 3"/>
    <w:basedOn w:val="Normalny"/>
    <w:next w:val="Normalny"/>
    <w:link w:val="Nagwek3Znak"/>
    <w:semiHidden/>
    <w:unhideWhenUsed/>
    <w:qFormat/>
    <w:rsid w:val="00B947A8"/>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semiHidden/>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semiHidden/>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 w:type="character" w:customStyle="1" w:styleId="Nagwek3Znak">
    <w:name w:val="Nagłówek 3 Znak"/>
    <w:basedOn w:val="Domylnaczcionkaakapitu"/>
    <w:link w:val="Nagwek3"/>
    <w:semiHidden/>
    <w:rsid w:val="00B947A8"/>
    <w:rPr>
      <w:rFonts w:asciiTheme="majorHAnsi" w:eastAsiaTheme="majorEastAsia" w:hAnsiTheme="majorHAnsi" w:cstheme="majorBidi"/>
      <w:color w:val="243F60" w:themeColor="accent1" w:themeShade="7F"/>
      <w:sz w:val="24"/>
      <w:szCs w:val="24"/>
    </w:rPr>
  </w:style>
  <w:style w:type="character" w:customStyle="1" w:styleId="required">
    <w:name w:val="required"/>
    <w:basedOn w:val="Domylnaczcionkaakapitu"/>
    <w:rsid w:val="003B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31657">
      <w:bodyDiv w:val="1"/>
      <w:marLeft w:val="0"/>
      <w:marRight w:val="0"/>
      <w:marTop w:val="0"/>
      <w:marBottom w:val="0"/>
      <w:divBdr>
        <w:top w:val="none" w:sz="0" w:space="0" w:color="auto"/>
        <w:left w:val="none" w:sz="0" w:space="0" w:color="auto"/>
        <w:bottom w:val="none" w:sz="0" w:space="0" w:color="auto"/>
        <w:right w:val="none" w:sz="0" w:space="0" w:color="auto"/>
      </w:divBdr>
    </w:div>
    <w:div w:id="475536075">
      <w:bodyDiv w:val="1"/>
      <w:marLeft w:val="0"/>
      <w:marRight w:val="0"/>
      <w:marTop w:val="0"/>
      <w:marBottom w:val="0"/>
      <w:divBdr>
        <w:top w:val="none" w:sz="0" w:space="0" w:color="auto"/>
        <w:left w:val="none" w:sz="0" w:space="0" w:color="auto"/>
        <w:bottom w:val="none" w:sz="0" w:space="0" w:color="auto"/>
        <w:right w:val="none" w:sz="0" w:space="0" w:color="auto"/>
      </w:divBdr>
    </w:div>
    <w:div w:id="576941695">
      <w:bodyDiv w:val="1"/>
      <w:marLeft w:val="0"/>
      <w:marRight w:val="0"/>
      <w:marTop w:val="0"/>
      <w:marBottom w:val="0"/>
      <w:divBdr>
        <w:top w:val="none" w:sz="0" w:space="0" w:color="auto"/>
        <w:left w:val="none" w:sz="0" w:space="0" w:color="auto"/>
        <w:bottom w:val="none" w:sz="0" w:space="0" w:color="auto"/>
        <w:right w:val="none" w:sz="0" w:space="0" w:color="auto"/>
      </w:divBdr>
    </w:div>
    <w:div w:id="782118802">
      <w:bodyDiv w:val="1"/>
      <w:marLeft w:val="0"/>
      <w:marRight w:val="0"/>
      <w:marTop w:val="0"/>
      <w:marBottom w:val="0"/>
      <w:divBdr>
        <w:top w:val="none" w:sz="0" w:space="0" w:color="auto"/>
        <w:left w:val="none" w:sz="0" w:space="0" w:color="auto"/>
        <w:bottom w:val="none" w:sz="0" w:space="0" w:color="auto"/>
        <w:right w:val="none" w:sz="0" w:space="0" w:color="auto"/>
      </w:divBdr>
    </w:div>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019814707">
      <w:bodyDiv w:val="1"/>
      <w:marLeft w:val="0"/>
      <w:marRight w:val="0"/>
      <w:marTop w:val="0"/>
      <w:marBottom w:val="0"/>
      <w:divBdr>
        <w:top w:val="none" w:sz="0" w:space="0" w:color="auto"/>
        <w:left w:val="none" w:sz="0" w:space="0" w:color="auto"/>
        <w:bottom w:val="none" w:sz="0" w:space="0" w:color="auto"/>
        <w:right w:val="none" w:sz="0" w:space="0" w:color="auto"/>
      </w:divBdr>
    </w:div>
    <w:div w:id="1768689885">
      <w:bodyDiv w:val="1"/>
      <w:marLeft w:val="0"/>
      <w:marRight w:val="0"/>
      <w:marTop w:val="0"/>
      <w:marBottom w:val="0"/>
      <w:divBdr>
        <w:top w:val="none" w:sz="0" w:space="0" w:color="auto"/>
        <w:left w:val="none" w:sz="0" w:space="0" w:color="auto"/>
        <w:bottom w:val="none" w:sz="0" w:space="0" w:color="auto"/>
        <w:right w:val="none" w:sz="0" w:space="0" w:color="auto"/>
      </w:divBdr>
      <w:divsChild>
        <w:div w:id="824588728">
          <w:marLeft w:val="0"/>
          <w:marRight w:val="0"/>
          <w:marTop w:val="0"/>
          <w:marBottom w:val="0"/>
          <w:divBdr>
            <w:top w:val="none" w:sz="0" w:space="0" w:color="auto"/>
            <w:left w:val="none" w:sz="0" w:space="0" w:color="auto"/>
            <w:bottom w:val="none" w:sz="0" w:space="0" w:color="auto"/>
            <w:right w:val="none" w:sz="0" w:space="0" w:color="auto"/>
          </w:divBdr>
          <w:divsChild>
            <w:div w:id="10153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 w:id="21276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CF0A-18E7-4D80-85B2-3D312C2A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17829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Magdalena Buchwald</cp:lastModifiedBy>
  <cp:revision>3</cp:revision>
  <cp:lastPrinted>2020-12-01T07:28:00Z</cp:lastPrinted>
  <dcterms:created xsi:type="dcterms:W3CDTF">2020-12-01T08:39:00Z</dcterms:created>
  <dcterms:modified xsi:type="dcterms:W3CDTF">2020-12-01T08:39:00Z</dcterms:modified>
</cp:coreProperties>
</file>