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640D" w:rsidRPr="00B44E8B" w:rsidRDefault="00E5640D" w:rsidP="00E5640D">
      <w:pPr>
        <w:autoSpaceDE w:val="0"/>
        <w:autoSpaceDN w:val="0"/>
        <w:adjustRightInd w:val="0"/>
        <w:jc w:val="right"/>
        <w:rPr>
          <w:rFonts w:eastAsia="Times New Roman"/>
          <w:color w:val="000000"/>
          <w:shd w:val="clear" w:color="auto" w:fill="FFFFFF"/>
        </w:rPr>
      </w:pPr>
      <w:r w:rsidRPr="00B44E8B">
        <w:rPr>
          <w:rFonts w:eastAsia="Times New Roman"/>
          <w:color w:val="000000"/>
          <w:shd w:val="clear" w:color="auto" w:fill="FFFFFF"/>
        </w:rPr>
        <w:t>Gniezno,</w:t>
      </w:r>
      <w:r w:rsidR="00910BE4">
        <w:rPr>
          <w:rFonts w:eastAsia="Times New Roman"/>
          <w:color w:val="000000"/>
          <w:shd w:val="clear" w:color="auto" w:fill="FFFFFF"/>
        </w:rPr>
        <w:t xml:space="preserve"> dnia  22 listopada</w:t>
      </w:r>
      <w:r w:rsidRPr="00B44E8B">
        <w:rPr>
          <w:rFonts w:eastAsia="Times New Roman"/>
          <w:color w:val="000000"/>
          <w:shd w:val="clear" w:color="auto" w:fill="FFFFFF"/>
        </w:rPr>
        <w:t xml:space="preserve"> 20</w:t>
      </w:r>
      <w:r>
        <w:rPr>
          <w:rFonts w:eastAsia="Times New Roman"/>
          <w:color w:val="000000"/>
          <w:shd w:val="clear" w:color="auto" w:fill="FFFFFF"/>
        </w:rPr>
        <w:t>22</w:t>
      </w:r>
      <w:r w:rsidRPr="00B44E8B">
        <w:rPr>
          <w:rFonts w:eastAsia="Times New Roman"/>
          <w:color w:val="000000"/>
          <w:shd w:val="clear" w:color="auto" w:fill="FFFFFF"/>
        </w:rPr>
        <w:t xml:space="preserve"> r. </w:t>
      </w:r>
    </w:p>
    <w:p w:rsidR="00E5640D" w:rsidRPr="00B44E8B" w:rsidRDefault="00E5640D" w:rsidP="00E5640D">
      <w:pPr>
        <w:autoSpaceDE w:val="0"/>
        <w:autoSpaceDN w:val="0"/>
        <w:adjustRightInd w:val="0"/>
        <w:jc w:val="right"/>
        <w:rPr>
          <w:rFonts w:eastAsia="Times New Roman"/>
          <w:color w:val="000000"/>
          <w:shd w:val="clear" w:color="auto" w:fill="FFFFFF"/>
        </w:rPr>
      </w:pPr>
    </w:p>
    <w:p w:rsidR="00E5640D" w:rsidRPr="00B44E8B" w:rsidRDefault="00E5640D" w:rsidP="00E5640D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hd w:val="clear" w:color="auto" w:fill="FFFFFF"/>
        </w:rPr>
      </w:pPr>
      <w:r w:rsidRPr="00B44E8B">
        <w:rPr>
          <w:rFonts w:eastAsia="Times New Roman"/>
          <w:b/>
          <w:bCs/>
          <w:color w:val="000000"/>
          <w:shd w:val="clear" w:color="auto" w:fill="FFFFFF"/>
        </w:rPr>
        <w:t>OGŁOSZENIE</w:t>
      </w:r>
    </w:p>
    <w:p w:rsidR="00E5640D" w:rsidRPr="00B44E8B" w:rsidRDefault="00E5640D" w:rsidP="00E5640D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hd w:val="clear" w:color="auto" w:fill="FFFFFF"/>
        </w:rPr>
      </w:pPr>
    </w:p>
    <w:p w:rsidR="00E5640D" w:rsidRDefault="00E5640D" w:rsidP="00697A90">
      <w:pPr>
        <w:spacing w:line="276" w:lineRule="auto"/>
        <w:jc w:val="both"/>
        <w:rPr>
          <w:rFonts w:eastAsia="Times New Roman"/>
          <w:color w:val="000000"/>
          <w:shd w:val="clear" w:color="auto" w:fill="FFFFFF"/>
        </w:rPr>
      </w:pPr>
      <w:r w:rsidRPr="00B44E8B">
        <w:rPr>
          <w:rFonts w:eastAsia="Times New Roman"/>
          <w:color w:val="000000"/>
          <w:shd w:val="clear" w:color="auto" w:fill="FFFFFF"/>
        </w:rPr>
        <w:t xml:space="preserve">Wójt Gminy Gniezno ogłasza konsultacje </w:t>
      </w:r>
      <w:r w:rsidR="00340BA5" w:rsidRPr="00A71242">
        <w:rPr>
          <w:b/>
          <w:bCs/>
        </w:rPr>
        <w:t>koncepcji docelowego modelu optymalnej organizacji przewozów w publicznym transporcie zbiorowym na obszarze gminy Gniezno</w:t>
      </w:r>
      <w:r w:rsidR="00340BA5">
        <w:rPr>
          <w:b/>
          <w:bCs/>
        </w:rPr>
        <w:t xml:space="preserve"> </w:t>
      </w:r>
      <w:r w:rsidR="00340BA5">
        <w:rPr>
          <w:rFonts w:eastAsia="Times New Roman"/>
          <w:color w:val="000000"/>
          <w:shd w:val="clear" w:color="auto" w:fill="FFFFFF"/>
        </w:rPr>
        <w:t>z</w:t>
      </w:r>
      <w:r w:rsidRPr="00B44E8B">
        <w:rPr>
          <w:rFonts w:eastAsia="Times New Roman"/>
          <w:color w:val="000000"/>
          <w:shd w:val="clear" w:color="auto" w:fill="FFFFFF"/>
        </w:rPr>
        <w:t xml:space="preserve">godnie z uchwałą Nr </w:t>
      </w:r>
      <w:r w:rsidR="00340BA5">
        <w:rPr>
          <w:rFonts w:eastAsia="Times New Roman"/>
          <w:color w:val="000000"/>
          <w:shd w:val="clear" w:color="auto" w:fill="FFFFFF"/>
        </w:rPr>
        <w:t>XIX</w:t>
      </w:r>
      <w:r w:rsidRPr="00B44E8B">
        <w:rPr>
          <w:rFonts w:eastAsia="Times New Roman"/>
          <w:color w:val="000000"/>
          <w:shd w:val="clear" w:color="auto" w:fill="FFFFFF"/>
        </w:rPr>
        <w:t>/</w:t>
      </w:r>
      <w:r w:rsidR="00340BA5">
        <w:rPr>
          <w:rFonts w:eastAsia="Times New Roman"/>
          <w:color w:val="000000"/>
          <w:shd w:val="clear" w:color="auto" w:fill="FFFFFF"/>
        </w:rPr>
        <w:t>129</w:t>
      </w:r>
      <w:r w:rsidRPr="00B44E8B">
        <w:rPr>
          <w:rFonts w:eastAsia="Times New Roman"/>
          <w:color w:val="000000"/>
          <w:shd w:val="clear" w:color="auto" w:fill="FFFFFF"/>
        </w:rPr>
        <w:t>/201</w:t>
      </w:r>
      <w:r w:rsidR="00340BA5">
        <w:rPr>
          <w:rFonts w:eastAsia="Times New Roman"/>
          <w:color w:val="000000"/>
          <w:shd w:val="clear" w:color="auto" w:fill="FFFFFF"/>
        </w:rPr>
        <w:t>9</w:t>
      </w:r>
      <w:r w:rsidRPr="00B44E8B">
        <w:rPr>
          <w:rFonts w:eastAsia="Times New Roman"/>
          <w:color w:val="000000"/>
          <w:shd w:val="clear" w:color="auto" w:fill="FFFFFF"/>
        </w:rPr>
        <w:t xml:space="preserve"> Rady Gminy Gniezno z dnia </w:t>
      </w:r>
      <w:r w:rsidR="00340BA5">
        <w:rPr>
          <w:rFonts w:eastAsia="Times New Roman"/>
          <w:color w:val="000000"/>
          <w:shd w:val="clear" w:color="auto" w:fill="FFFFFF"/>
        </w:rPr>
        <w:t>30 grudnia</w:t>
      </w:r>
      <w:r w:rsidRPr="00B44E8B">
        <w:rPr>
          <w:rFonts w:eastAsia="Times New Roman"/>
          <w:color w:val="000000"/>
          <w:shd w:val="clear" w:color="auto" w:fill="FFFFFF"/>
        </w:rPr>
        <w:t xml:space="preserve"> 201</w:t>
      </w:r>
      <w:r w:rsidR="00340BA5">
        <w:rPr>
          <w:rFonts w:eastAsia="Times New Roman"/>
          <w:color w:val="000000"/>
          <w:shd w:val="clear" w:color="auto" w:fill="FFFFFF"/>
        </w:rPr>
        <w:t>9</w:t>
      </w:r>
      <w:r w:rsidRPr="00B44E8B">
        <w:rPr>
          <w:rFonts w:eastAsia="Times New Roman"/>
          <w:color w:val="000000"/>
          <w:shd w:val="clear" w:color="auto" w:fill="FFFFFF"/>
        </w:rPr>
        <w:t xml:space="preserve"> r. w sprawie</w:t>
      </w:r>
      <w:r w:rsidR="00340BA5">
        <w:rPr>
          <w:rFonts w:eastAsia="Times New Roman"/>
          <w:color w:val="000000"/>
          <w:shd w:val="clear" w:color="auto" w:fill="FFFFFF"/>
        </w:rPr>
        <w:t xml:space="preserve"> zasad i trybu przeprowadzenia konsultacji z mieszkańcami Gminy Gniezno.</w:t>
      </w:r>
    </w:p>
    <w:p w:rsidR="00340BA5" w:rsidRPr="00B44E8B" w:rsidRDefault="00340BA5" w:rsidP="00697A90">
      <w:pPr>
        <w:spacing w:line="276" w:lineRule="auto"/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Opracowana koncepcja stanowi załącznik do ogłoszenia</w:t>
      </w:r>
    </w:p>
    <w:p w:rsidR="00E5640D" w:rsidRPr="00B44E8B" w:rsidRDefault="00E5640D" w:rsidP="00697A90">
      <w:pPr>
        <w:autoSpaceDE w:val="0"/>
        <w:autoSpaceDN w:val="0"/>
        <w:adjustRightInd w:val="0"/>
        <w:spacing w:line="276" w:lineRule="auto"/>
        <w:ind w:left="1410" w:hanging="1410"/>
        <w:jc w:val="both"/>
        <w:rPr>
          <w:rFonts w:eastAsia="Times New Roman"/>
          <w:color w:val="000000"/>
          <w:shd w:val="clear" w:color="auto" w:fill="FFFFFF"/>
        </w:rPr>
      </w:pPr>
    </w:p>
    <w:p w:rsidR="00E5640D" w:rsidRPr="00B44E8B" w:rsidRDefault="00E5640D" w:rsidP="00697A9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hd w:val="clear" w:color="auto" w:fill="FFFFFF"/>
        </w:rPr>
      </w:pPr>
      <w:r w:rsidRPr="00B44E8B">
        <w:rPr>
          <w:rFonts w:eastAsia="Times New Roman"/>
          <w:color w:val="000000"/>
          <w:shd w:val="clear" w:color="auto" w:fill="FFFFFF"/>
        </w:rPr>
        <w:t xml:space="preserve">Uwagi do </w:t>
      </w:r>
      <w:r w:rsidR="00301905">
        <w:rPr>
          <w:rFonts w:eastAsia="Times New Roman"/>
          <w:color w:val="000000"/>
          <w:shd w:val="clear" w:color="auto" w:fill="FFFFFF"/>
        </w:rPr>
        <w:t>koncepcji</w:t>
      </w:r>
      <w:r w:rsidRPr="00B44E8B">
        <w:rPr>
          <w:rFonts w:eastAsia="Times New Roman"/>
          <w:color w:val="000000"/>
          <w:shd w:val="clear" w:color="auto" w:fill="FFFFFF"/>
        </w:rPr>
        <w:t xml:space="preserve"> można nadsyłać </w:t>
      </w:r>
      <w:r w:rsidR="00301905" w:rsidRPr="00A71242">
        <w:rPr>
          <w:rFonts w:eastAsia="Times New Roman"/>
          <w:b/>
          <w:bCs/>
        </w:rPr>
        <w:t>od</w:t>
      </w:r>
      <w:r w:rsidR="00301905">
        <w:rPr>
          <w:rFonts w:eastAsia="Times New Roman"/>
          <w:b/>
          <w:bCs/>
        </w:rPr>
        <w:t xml:space="preserve"> </w:t>
      </w:r>
      <w:r w:rsidR="00301905" w:rsidRPr="00A71242">
        <w:rPr>
          <w:rFonts w:eastAsia="Times New Roman"/>
          <w:b/>
          <w:bCs/>
        </w:rPr>
        <w:t>3</w:t>
      </w:r>
      <w:r w:rsidR="00702CF6">
        <w:rPr>
          <w:rFonts w:eastAsia="Times New Roman"/>
          <w:b/>
          <w:bCs/>
        </w:rPr>
        <w:t>0</w:t>
      </w:r>
      <w:r w:rsidR="00301905" w:rsidRPr="00A71242">
        <w:rPr>
          <w:rFonts w:eastAsia="Times New Roman"/>
          <w:b/>
          <w:bCs/>
        </w:rPr>
        <w:t xml:space="preserve"> listopada</w:t>
      </w:r>
      <w:r w:rsidR="00301905" w:rsidRPr="00A71242">
        <w:rPr>
          <w:rFonts w:eastAsia="Times New Roman"/>
          <w:b/>
          <w:bCs/>
        </w:rPr>
        <w:tab/>
        <w:t>2022</w:t>
      </w:r>
      <w:r w:rsidR="00301905">
        <w:rPr>
          <w:rFonts w:eastAsia="Times New Roman"/>
          <w:b/>
          <w:bCs/>
        </w:rPr>
        <w:t xml:space="preserve"> r.</w:t>
      </w:r>
      <w:r w:rsidR="00301905" w:rsidRPr="00A71242">
        <w:rPr>
          <w:rFonts w:eastAsia="Times New Roman"/>
          <w:b/>
          <w:bCs/>
        </w:rPr>
        <w:t xml:space="preserve"> r.</w:t>
      </w:r>
      <w:r w:rsidR="00301905">
        <w:rPr>
          <w:rFonts w:eastAsia="Times New Roman"/>
          <w:b/>
          <w:bCs/>
        </w:rPr>
        <w:t xml:space="preserve"> </w:t>
      </w:r>
      <w:r w:rsidR="00301905" w:rsidRPr="00A71242">
        <w:rPr>
          <w:rFonts w:eastAsia="Times New Roman"/>
          <w:b/>
          <w:bCs/>
        </w:rPr>
        <w:t>do</w:t>
      </w:r>
      <w:r w:rsidR="00301905">
        <w:rPr>
          <w:rFonts w:eastAsia="Times New Roman"/>
          <w:b/>
          <w:bCs/>
        </w:rPr>
        <w:t xml:space="preserve"> </w:t>
      </w:r>
      <w:r w:rsidR="00301905" w:rsidRPr="00A71242">
        <w:rPr>
          <w:rFonts w:eastAsia="Times New Roman"/>
          <w:b/>
          <w:bCs/>
        </w:rPr>
        <w:t>6 grudnia 2022 r.</w:t>
      </w:r>
      <w:r w:rsidR="00301905">
        <w:rPr>
          <w:rFonts w:eastAsia="Times New Roman"/>
          <w:color w:val="000000"/>
          <w:shd w:val="clear" w:color="auto" w:fill="FFFFFF"/>
        </w:rPr>
        <w:t xml:space="preserve"> </w:t>
      </w:r>
      <w:r w:rsidRPr="00B44E8B">
        <w:rPr>
          <w:rFonts w:eastAsia="Times New Roman"/>
          <w:color w:val="000000"/>
          <w:shd w:val="clear" w:color="auto" w:fill="FFFFFF"/>
        </w:rPr>
        <w:t>, pocztą elektroniczną na adres</w:t>
      </w:r>
      <w:r>
        <w:rPr>
          <w:rFonts w:eastAsia="Times New Roman"/>
          <w:color w:val="000000"/>
          <w:shd w:val="clear" w:color="auto" w:fill="FFFFFF"/>
        </w:rPr>
        <w:t xml:space="preserve"> </w:t>
      </w:r>
      <w:hyperlink r:id="rId5" w:history="1">
        <w:r w:rsidRPr="00B44E8B">
          <w:rPr>
            <w:rFonts w:eastAsia="Times New Roman"/>
            <w:color w:val="0000FF"/>
            <w:u w:val="single"/>
            <w:shd w:val="clear" w:color="auto" w:fill="FFFFFF"/>
          </w:rPr>
          <w:t>sekretariat@urzadgminy.gniezno.pl</w:t>
        </w:r>
      </w:hyperlink>
      <w:r w:rsidR="00D761FD">
        <w:rPr>
          <w:rFonts w:eastAsia="Times New Roman"/>
          <w:color w:val="000000"/>
          <w:shd w:val="clear" w:color="auto" w:fill="FFFFFF"/>
        </w:rPr>
        <w:t xml:space="preserve">, w  formie papierowej </w:t>
      </w:r>
      <w:r>
        <w:rPr>
          <w:rFonts w:eastAsia="Times New Roman"/>
          <w:color w:val="000000"/>
          <w:shd w:val="clear" w:color="auto" w:fill="FFFFFF"/>
        </w:rPr>
        <w:t>na</w:t>
      </w:r>
      <w:r w:rsidRPr="00B44E8B">
        <w:rPr>
          <w:rFonts w:eastAsia="Times New Roman"/>
          <w:color w:val="000000"/>
          <w:shd w:val="clear" w:color="auto" w:fill="FFFFFF"/>
        </w:rPr>
        <w:t xml:space="preserve"> adres: Urząd Gminy Gniezno, 62-200 Gniezno, Al. Reymonta 9-11 (decyduje data wpływu do Urzędu) z dopiskiem "KONSULTACJE </w:t>
      </w:r>
      <w:r w:rsidR="00301905">
        <w:rPr>
          <w:rFonts w:eastAsia="Times New Roman"/>
          <w:color w:val="000000"/>
          <w:shd w:val="clear" w:color="auto" w:fill="FFFFFF"/>
        </w:rPr>
        <w:t>KONCEPCJA</w:t>
      </w:r>
      <w:r w:rsidR="00D761FD">
        <w:rPr>
          <w:rFonts w:eastAsia="Times New Roman"/>
          <w:color w:val="000000"/>
          <w:shd w:val="clear" w:color="auto" w:fill="FFFFFF"/>
        </w:rPr>
        <w:t xml:space="preserve"> TRANSPORTU</w:t>
      </w:r>
      <w:r w:rsidRPr="00B44E8B">
        <w:rPr>
          <w:rFonts w:eastAsia="Times New Roman"/>
          <w:color w:val="000000"/>
          <w:shd w:val="clear" w:color="auto" w:fill="FFFFFF"/>
        </w:rPr>
        <w:t xml:space="preserve">", lub złożyć osobiście w Biurze Obsługi Klienta Urzędu Gminy Gniezno. </w:t>
      </w:r>
    </w:p>
    <w:p w:rsidR="00E5640D" w:rsidRPr="00B44E8B" w:rsidRDefault="00E5640D" w:rsidP="00697A9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hd w:val="clear" w:color="auto" w:fill="FFFFFF"/>
        </w:rPr>
      </w:pPr>
    </w:p>
    <w:p w:rsidR="00E5640D" w:rsidRPr="00B44E8B" w:rsidRDefault="00E5640D" w:rsidP="00697A9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hd w:val="clear" w:color="auto" w:fill="FFFFFF"/>
        </w:rPr>
      </w:pPr>
      <w:r w:rsidRPr="00B44E8B">
        <w:rPr>
          <w:rFonts w:eastAsia="Times New Roman"/>
          <w:color w:val="000000"/>
          <w:shd w:val="clear" w:color="auto" w:fill="FFFFFF"/>
        </w:rPr>
        <w:t xml:space="preserve">Dzień </w:t>
      </w:r>
      <w:r w:rsidR="00D761FD">
        <w:rPr>
          <w:rFonts w:eastAsia="Times New Roman"/>
          <w:color w:val="000000"/>
          <w:shd w:val="clear" w:color="auto" w:fill="FFFFFF"/>
        </w:rPr>
        <w:t>3</w:t>
      </w:r>
      <w:r w:rsidR="00753322">
        <w:rPr>
          <w:rFonts w:eastAsia="Times New Roman"/>
          <w:color w:val="000000"/>
          <w:shd w:val="clear" w:color="auto" w:fill="FFFFFF"/>
        </w:rPr>
        <w:t>0</w:t>
      </w:r>
      <w:r>
        <w:rPr>
          <w:rFonts w:eastAsia="Times New Roman"/>
          <w:color w:val="000000"/>
          <w:shd w:val="clear" w:color="auto" w:fill="FFFFFF"/>
        </w:rPr>
        <w:t xml:space="preserve"> listopada</w:t>
      </w:r>
      <w:r w:rsidRPr="00B44E8B">
        <w:rPr>
          <w:rFonts w:eastAsia="Times New Roman"/>
          <w:color w:val="000000"/>
          <w:shd w:val="clear" w:color="auto" w:fill="FFFFFF"/>
        </w:rPr>
        <w:t xml:space="preserve"> 20</w:t>
      </w:r>
      <w:r>
        <w:rPr>
          <w:rFonts w:eastAsia="Times New Roman"/>
          <w:color w:val="000000"/>
          <w:shd w:val="clear" w:color="auto" w:fill="FFFFFF"/>
        </w:rPr>
        <w:t>22</w:t>
      </w:r>
      <w:r w:rsidRPr="00B44E8B">
        <w:rPr>
          <w:rFonts w:eastAsia="Times New Roman"/>
          <w:color w:val="000000"/>
          <w:shd w:val="clear" w:color="auto" w:fill="FFFFFF"/>
        </w:rPr>
        <w:t xml:space="preserve"> r. wyznacza się na dzień rozpoczęcia konsultacji, natomiast dzień</w:t>
      </w:r>
      <w:r w:rsidR="00D761FD">
        <w:rPr>
          <w:rFonts w:eastAsia="Times New Roman"/>
          <w:color w:val="000000"/>
          <w:shd w:val="clear" w:color="auto" w:fill="FFFFFF"/>
        </w:rPr>
        <w:t xml:space="preserve"> 6 grudnia</w:t>
      </w:r>
      <w:r w:rsidRPr="00B44E8B">
        <w:rPr>
          <w:rFonts w:eastAsia="Times New Roman"/>
          <w:color w:val="000000"/>
          <w:shd w:val="clear" w:color="auto" w:fill="FFFFFF"/>
        </w:rPr>
        <w:t xml:space="preserve"> </w:t>
      </w:r>
      <w:r>
        <w:rPr>
          <w:rFonts w:eastAsia="Times New Roman"/>
          <w:color w:val="000000"/>
          <w:shd w:val="clear" w:color="auto" w:fill="FFFFFF"/>
        </w:rPr>
        <w:t xml:space="preserve">                   </w:t>
      </w:r>
      <w:r w:rsidRPr="00B44E8B">
        <w:rPr>
          <w:rFonts w:eastAsia="Times New Roman"/>
          <w:color w:val="000000"/>
          <w:shd w:val="clear" w:color="auto" w:fill="FFFFFF"/>
        </w:rPr>
        <w:t>20</w:t>
      </w:r>
      <w:r>
        <w:rPr>
          <w:rFonts w:eastAsia="Times New Roman"/>
          <w:color w:val="000000"/>
          <w:shd w:val="clear" w:color="auto" w:fill="FFFFFF"/>
        </w:rPr>
        <w:t>22</w:t>
      </w:r>
      <w:r w:rsidRPr="00B44E8B">
        <w:rPr>
          <w:rFonts w:eastAsia="Times New Roman"/>
          <w:color w:val="000000"/>
          <w:shd w:val="clear" w:color="auto" w:fill="FFFFFF"/>
        </w:rPr>
        <w:t xml:space="preserve"> r., jako dzień ich zakończenia.</w:t>
      </w:r>
    </w:p>
    <w:p w:rsidR="00E5640D" w:rsidRPr="00B44E8B" w:rsidRDefault="00E5640D" w:rsidP="00697A9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hd w:val="clear" w:color="auto" w:fill="FFFFFF"/>
        </w:rPr>
      </w:pPr>
    </w:p>
    <w:p w:rsidR="00E5640D" w:rsidRDefault="00E5640D" w:rsidP="00697A9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hd w:val="clear" w:color="auto" w:fill="FFFFFF"/>
        </w:rPr>
      </w:pPr>
      <w:r w:rsidRPr="00B44E8B">
        <w:rPr>
          <w:rFonts w:eastAsia="Times New Roman"/>
          <w:color w:val="000000"/>
          <w:shd w:val="clear" w:color="auto" w:fill="FFFFFF"/>
        </w:rPr>
        <w:t xml:space="preserve">Wynik konsultacji ma charakter opiniodawczy i nie jest wiążący dla </w:t>
      </w:r>
      <w:r w:rsidR="00340BA5">
        <w:rPr>
          <w:rFonts w:eastAsia="Times New Roman"/>
          <w:color w:val="000000"/>
          <w:shd w:val="clear" w:color="auto" w:fill="FFFFFF"/>
        </w:rPr>
        <w:t xml:space="preserve">organów </w:t>
      </w:r>
      <w:r w:rsidR="00697A90">
        <w:rPr>
          <w:rFonts w:eastAsia="Times New Roman"/>
          <w:color w:val="000000"/>
          <w:shd w:val="clear" w:color="auto" w:fill="FFFFFF"/>
        </w:rPr>
        <w:t xml:space="preserve">stanowiących </w:t>
      </w:r>
      <w:r w:rsidR="00753322">
        <w:rPr>
          <w:rFonts w:eastAsia="Times New Roman"/>
          <w:color w:val="000000"/>
          <w:shd w:val="clear" w:color="auto" w:fill="FFFFFF"/>
        </w:rPr>
        <w:t xml:space="preserve">                                   </w:t>
      </w:r>
      <w:r w:rsidR="00697A90">
        <w:rPr>
          <w:rFonts w:eastAsia="Times New Roman"/>
          <w:color w:val="000000"/>
          <w:shd w:val="clear" w:color="auto" w:fill="FFFFFF"/>
        </w:rPr>
        <w:t>i wykonawczych Gminy Gniezno</w:t>
      </w:r>
      <w:r w:rsidRPr="00B44E8B">
        <w:rPr>
          <w:rFonts w:eastAsia="Times New Roman"/>
          <w:color w:val="000000"/>
          <w:shd w:val="clear" w:color="auto" w:fill="FFFFFF"/>
        </w:rPr>
        <w:t>.</w:t>
      </w:r>
    </w:p>
    <w:p w:rsidR="00E5640D" w:rsidRDefault="00E5640D" w:rsidP="00E5640D"/>
    <w:sectPr w:rsidR="00E56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5CFF"/>
    <w:multiLevelType w:val="hybridMultilevel"/>
    <w:tmpl w:val="8C309890"/>
    <w:lvl w:ilvl="0" w:tplc="33C0A8E6">
      <w:start w:val="1"/>
      <w:numFmt w:val="decimal"/>
      <w:lvlText w:val="%1)"/>
      <w:lvlJc w:val="left"/>
    </w:lvl>
    <w:lvl w:ilvl="1" w:tplc="ED00C3C0">
      <w:numFmt w:val="decimal"/>
      <w:lvlText w:val=""/>
      <w:lvlJc w:val="left"/>
    </w:lvl>
    <w:lvl w:ilvl="2" w:tplc="3F3EA3F8">
      <w:numFmt w:val="decimal"/>
      <w:lvlText w:val=""/>
      <w:lvlJc w:val="left"/>
    </w:lvl>
    <w:lvl w:ilvl="3" w:tplc="CD60960C">
      <w:numFmt w:val="decimal"/>
      <w:lvlText w:val=""/>
      <w:lvlJc w:val="left"/>
    </w:lvl>
    <w:lvl w:ilvl="4" w:tplc="AF968E88">
      <w:numFmt w:val="decimal"/>
      <w:lvlText w:val=""/>
      <w:lvlJc w:val="left"/>
    </w:lvl>
    <w:lvl w:ilvl="5" w:tplc="8B5A7548">
      <w:numFmt w:val="decimal"/>
      <w:lvlText w:val=""/>
      <w:lvlJc w:val="left"/>
    </w:lvl>
    <w:lvl w:ilvl="6" w:tplc="B61CDE98">
      <w:numFmt w:val="decimal"/>
      <w:lvlText w:val=""/>
      <w:lvlJc w:val="left"/>
    </w:lvl>
    <w:lvl w:ilvl="7" w:tplc="0492BEC6">
      <w:numFmt w:val="decimal"/>
      <w:lvlText w:val=""/>
      <w:lvlJc w:val="left"/>
    </w:lvl>
    <w:lvl w:ilvl="8" w:tplc="35A8F1E2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A9A8057C"/>
    <w:lvl w:ilvl="0" w:tplc="B7D01626">
      <w:start w:val="1"/>
      <w:numFmt w:val="bullet"/>
      <w:lvlText w:val="§"/>
      <w:lvlJc w:val="left"/>
    </w:lvl>
    <w:lvl w:ilvl="1" w:tplc="F4E21780">
      <w:numFmt w:val="decimal"/>
      <w:lvlText w:val=""/>
      <w:lvlJc w:val="left"/>
    </w:lvl>
    <w:lvl w:ilvl="2" w:tplc="F81015EA">
      <w:numFmt w:val="decimal"/>
      <w:lvlText w:val=""/>
      <w:lvlJc w:val="left"/>
    </w:lvl>
    <w:lvl w:ilvl="3" w:tplc="F2DA46EC">
      <w:numFmt w:val="decimal"/>
      <w:lvlText w:val=""/>
      <w:lvlJc w:val="left"/>
    </w:lvl>
    <w:lvl w:ilvl="4" w:tplc="2EF61BD0">
      <w:numFmt w:val="decimal"/>
      <w:lvlText w:val=""/>
      <w:lvlJc w:val="left"/>
    </w:lvl>
    <w:lvl w:ilvl="5" w:tplc="7696E8AC">
      <w:numFmt w:val="decimal"/>
      <w:lvlText w:val=""/>
      <w:lvlJc w:val="left"/>
    </w:lvl>
    <w:lvl w:ilvl="6" w:tplc="9EFC9784">
      <w:numFmt w:val="decimal"/>
      <w:lvlText w:val=""/>
      <w:lvlJc w:val="left"/>
    </w:lvl>
    <w:lvl w:ilvl="7" w:tplc="1B60B6DE">
      <w:numFmt w:val="decimal"/>
      <w:lvlText w:val=""/>
      <w:lvlJc w:val="left"/>
    </w:lvl>
    <w:lvl w:ilvl="8" w:tplc="E49CBBC0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FB22D6DA"/>
    <w:lvl w:ilvl="0" w:tplc="FF32DC0E">
      <w:start w:val="1"/>
      <w:numFmt w:val="decimal"/>
      <w:lvlText w:val="%1)"/>
      <w:lvlJc w:val="left"/>
    </w:lvl>
    <w:lvl w:ilvl="1" w:tplc="8A7880BE">
      <w:numFmt w:val="decimal"/>
      <w:lvlText w:val=""/>
      <w:lvlJc w:val="left"/>
    </w:lvl>
    <w:lvl w:ilvl="2" w:tplc="8B20C9EC">
      <w:numFmt w:val="decimal"/>
      <w:lvlText w:val=""/>
      <w:lvlJc w:val="left"/>
    </w:lvl>
    <w:lvl w:ilvl="3" w:tplc="20A6FFDC">
      <w:numFmt w:val="decimal"/>
      <w:lvlText w:val=""/>
      <w:lvlJc w:val="left"/>
    </w:lvl>
    <w:lvl w:ilvl="4" w:tplc="27EE4CC2">
      <w:numFmt w:val="decimal"/>
      <w:lvlText w:val=""/>
      <w:lvlJc w:val="left"/>
    </w:lvl>
    <w:lvl w:ilvl="5" w:tplc="21F28E22">
      <w:numFmt w:val="decimal"/>
      <w:lvlText w:val=""/>
      <w:lvlJc w:val="left"/>
    </w:lvl>
    <w:lvl w:ilvl="6" w:tplc="59686E80">
      <w:numFmt w:val="decimal"/>
      <w:lvlText w:val=""/>
      <w:lvlJc w:val="left"/>
    </w:lvl>
    <w:lvl w:ilvl="7" w:tplc="88022A58">
      <w:numFmt w:val="decimal"/>
      <w:lvlText w:val=""/>
      <w:lvlJc w:val="left"/>
    </w:lvl>
    <w:lvl w:ilvl="8" w:tplc="C0F05D68">
      <w:numFmt w:val="decimal"/>
      <w:lvlText w:val=""/>
      <w:lvlJc w:val="left"/>
    </w:lvl>
  </w:abstractNum>
  <w:num w:numId="1" w16cid:durableId="484318920">
    <w:abstractNumId w:val="2"/>
  </w:num>
  <w:num w:numId="2" w16cid:durableId="230434235">
    <w:abstractNumId w:val="0"/>
  </w:num>
  <w:num w:numId="3" w16cid:durableId="102756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0D"/>
    <w:rsid w:val="00301905"/>
    <w:rsid w:val="00340BA5"/>
    <w:rsid w:val="003E26C4"/>
    <w:rsid w:val="00697A90"/>
    <w:rsid w:val="00702CF6"/>
    <w:rsid w:val="00753322"/>
    <w:rsid w:val="00777E89"/>
    <w:rsid w:val="00910BE4"/>
    <w:rsid w:val="00972820"/>
    <w:rsid w:val="00A71242"/>
    <w:rsid w:val="00BF06D5"/>
    <w:rsid w:val="00C10B3C"/>
    <w:rsid w:val="00D761FD"/>
    <w:rsid w:val="00E5640D"/>
    <w:rsid w:val="00F43C4C"/>
    <w:rsid w:val="00FB6031"/>
    <w:rsid w:val="00F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CCD44-8AF9-45EF-BB97-54EFE18D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40D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64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761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6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rzadgminy.gni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Kaźmierski</dc:creator>
  <cp:keywords/>
  <dc:description/>
  <cp:lastModifiedBy>Hubert Binarsch</cp:lastModifiedBy>
  <cp:revision>2</cp:revision>
  <cp:lastPrinted>2022-11-22T07:15:00Z</cp:lastPrinted>
  <dcterms:created xsi:type="dcterms:W3CDTF">2022-11-23T12:32:00Z</dcterms:created>
  <dcterms:modified xsi:type="dcterms:W3CDTF">2022-11-23T12:32:00Z</dcterms:modified>
</cp:coreProperties>
</file>