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D93E" w14:textId="0887892B" w:rsidR="00A46C90" w:rsidRPr="00F25823" w:rsidRDefault="007D5453" w:rsidP="00A46C90">
      <w:pPr>
        <w:jc w:val="center"/>
        <w:rPr>
          <w:b/>
          <w:bCs/>
        </w:rPr>
      </w:pPr>
      <w:r w:rsidRPr="00F25823">
        <w:rPr>
          <w:rFonts w:cstheme="minorHAnsi"/>
          <w:b/>
          <w:bCs/>
          <w:color w:val="181818"/>
          <w:sz w:val="24"/>
          <w:szCs w:val="24"/>
        </w:rPr>
        <w:t>Informacja</w:t>
      </w:r>
      <w:r w:rsidRPr="00F25823">
        <w:rPr>
          <w:rFonts w:cstheme="minorHAnsi"/>
          <w:b/>
          <w:bCs/>
          <w:color w:val="181818"/>
          <w:spacing w:val="5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sz w:val="24"/>
          <w:szCs w:val="24"/>
        </w:rPr>
        <w:t>o</w:t>
      </w:r>
      <w:r w:rsidRPr="00F25823">
        <w:rPr>
          <w:rFonts w:cstheme="minorHAnsi"/>
          <w:b/>
          <w:bCs/>
          <w:color w:val="262626"/>
          <w:spacing w:val="38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11111"/>
          <w:sz w:val="24"/>
          <w:szCs w:val="24"/>
        </w:rPr>
        <w:t>złożonej</w:t>
      </w:r>
      <w:r w:rsidRPr="00F25823">
        <w:rPr>
          <w:rFonts w:cstheme="minorHAnsi"/>
          <w:b/>
          <w:bCs/>
          <w:color w:val="111111"/>
          <w:spacing w:val="51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61616"/>
          <w:sz w:val="24"/>
          <w:szCs w:val="24"/>
        </w:rPr>
        <w:t>ofercie</w:t>
      </w:r>
      <w:r w:rsidRPr="00F25823">
        <w:rPr>
          <w:rFonts w:cstheme="minorHAnsi"/>
          <w:b/>
          <w:bCs/>
          <w:color w:val="161616"/>
          <w:spacing w:val="44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F1F1F"/>
          <w:sz w:val="24"/>
          <w:szCs w:val="24"/>
        </w:rPr>
        <w:t>w</w:t>
      </w:r>
      <w:r w:rsidRPr="00F25823">
        <w:rPr>
          <w:rFonts w:cstheme="minorHAnsi"/>
          <w:b/>
          <w:bCs/>
          <w:color w:val="1F1F1F"/>
          <w:spacing w:val="4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C1C1C"/>
          <w:sz w:val="24"/>
          <w:szCs w:val="24"/>
        </w:rPr>
        <w:t>trybie</w:t>
      </w:r>
      <w:r w:rsidRPr="00F25823">
        <w:rPr>
          <w:rFonts w:cstheme="minorHAnsi"/>
          <w:b/>
          <w:bCs/>
          <w:color w:val="1C1C1C"/>
          <w:spacing w:val="43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82828"/>
          <w:sz w:val="24"/>
          <w:szCs w:val="24"/>
        </w:rPr>
        <w:t>art.</w:t>
      </w:r>
      <w:r w:rsidRPr="00F25823">
        <w:rPr>
          <w:rFonts w:cstheme="minorHAnsi"/>
          <w:b/>
          <w:bCs/>
          <w:color w:val="282828"/>
          <w:spacing w:val="39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sz w:val="24"/>
          <w:szCs w:val="24"/>
        </w:rPr>
        <w:t>19a</w:t>
      </w:r>
      <w:r w:rsidRPr="00F25823">
        <w:rPr>
          <w:rFonts w:cstheme="minorHAnsi"/>
          <w:b/>
          <w:bCs/>
          <w:color w:val="262626"/>
          <w:spacing w:val="41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31313"/>
          <w:sz w:val="24"/>
          <w:szCs w:val="24"/>
        </w:rPr>
        <w:t>ustawy</w:t>
      </w:r>
      <w:r w:rsidRPr="00F25823">
        <w:rPr>
          <w:rFonts w:cstheme="minorHAnsi"/>
          <w:b/>
          <w:bCs/>
          <w:color w:val="131313"/>
          <w:spacing w:val="48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A2A2A"/>
          <w:sz w:val="24"/>
          <w:szCs w:val="24"/>
        </w:rPr>
        <w:t>o</w:t>
      </w:r>
      <w:r w:rsidRPr="00F25823">
        <w:rPr>
          <w:rFonts w:cstheme="minorHAnsi"/>
          <w:b/>
          <w:bCs/>
          <w:color w:val="2A2A2A"/>
          <w:spacing w:val="32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A1A1A"/>
          <w:sz w:val="24"/>
          <w:szCs w:val="24"/>
        </w:rPr>
        <w:t>działalności</w:t>
      </w:r>
      <w:r w:rsidRPr="00F25823">
        <w:rPr>
          <w:rFonts w:cstheme="minorHAnsi"/>
          <w:b/>
          <w:bCs/>
          <w:color w:val="1A1A1A"/>
          <w:spacing w:val="2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sz w:val="24"/>
          <w:szCs w:val="24"/>
        </w:rPr>
        <w:t>pożytku</w:t>
      </w:r>
      <w:r w:rsidRPr="00F25823">
        <w:rPr>
          <w:rFonts w:cstheme="minorHAnsi"/>
          <w:b/>
          <w:bCs/>
          <w:color w:val="232323"/>
          <w:spacing w:val="54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31313"/>
          <w:sz w:val="24"/>
          <w:szCs w:val="24"/>
        </w:rPr>
        <w:t>publicznego</w:t>
      </w:r>
      <w:r w:rsidR="00355F4F" w:rsidRPr="00F25823">
        <w:rPr>
          <w:rFonts w:cstheme="minorHAnsi"/>
          <w:b/>
          <w:bCs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62626"/>
          <w:w w:val="90"/>
          <w:sz w:val="24"/>
          <w:szCs w:val="24"/>
        </w:rPr>
        <w:t>i</w:t>
      </w:r>
      <w:r w:rsidRPr="00F25823">
        <w:rPr>
          <w:rFonts w:cstheme="minorHAnsi"/>
          <w:b/>
          <w:bCs/>
          <w:color w:val="262626"/>
          <w:spacing w:val="17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w w:val="90"/>
          <w:sz w:val="24"/>
          <w:szCs w:val="24"/>
        </w:rPr>
        <w:t>o</w:t>
      </w:r>
      <w:r w:rsidRPr="00F25823">
        <w:rPr>
          <w:rFonts w:cstheme="minorHAnsi"/>
          <w:b/>
          <w:bCs/>
          <w:color w:val="232323"/>
          <w:spacing w:val="12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181818"/>
          <w:w w:val="90"/>
          <w:sz w:val="24"/>
          <w:szCs w:val="24"/>
        </w:rPr>
        <w:t>wolontariacie</w:t>
      </w:r>
      <w:r w:rsidRPr="00F25823">
        <w:rPr>
          <w:rFonts w:cstheme="minorHAnsi"/>
          <w:b/>
          <w:bCs/>
          <w:color w:val="181818"/>
          <w:spacing w:val="4"/>
          <w:w w:val="90"/>
          <w:sz w:val="24"/>
          <w:szCs w:val="24"/>
        </w:rPr>
        <w:t xml:space="preserve"> </w:t>
      </w:r>
      <w:r w:rsidRPr="00F25823">
        <w:rPr>
          <w:rFonts w:cstheme="minorHAnsi"/>
          <w:b/>
          <w:bCs/>
          <w:color w:val="232323"/>
          <w:w w:val="90"/>
          <w:sz w:val="24"/>
          <w:szCs w:val="24"/>
        </w:rPr>
        <w:t>–</w:t>
      </w:r>
      <w:r w:rsidRPr="00F25823">
        <w:rPr>
          <w:rFonts w:cstheme="minorHAnsi"/>
          <w:b/>
          <w:bCs/>
          <w:color w:val="232323"/>
          <w:spacing w:val="82"/>
          <w:sz w:val="24"/>
          <w:szCs w:val="24"/>
        </w:rPr>
        <w:t xml:space="preserve"> </w:t>
      </w:r>
      <w:r w:rsidR="00A46C90" w:rsidRPr="00F25823">
        <w:rPr>
          <w:b/>
          <w:bCs/>
        </w:rPr>
        <w:t>Działalność na rzecz porządku i bezpieczeństwa publicznego oraz na rzecz dzieci i młodzieży. III Zlot Młodzieżowych Drużyn Pożarniczych Powiatu Gnieźnieńskiego</w:t>
      </w:r>
    </w:p>
    <w:p w14:paraId="3AA740AB" w14:textId="0F181E19" w:rsidR="00B77F7B" w:rsidRPr="0034321A" w:rsidRDefault="007D5453" w:rsidP="00FA1E0C">
      <w:pPr>
        <w:pStyle w:val="Tytu"/>
        <w:spacing w:before="34"/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</w:pP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Wójt Gminy Gniezno informuje,</w:t>
      </w:r>
      <w:r w:rsidRPr="0034321A">
        <w:rPr>
          <w:rFonts w:asciiTheme="minorHAnsi" w:hAnsiTheme="minorHAnsi" w:cstheme="minorHAnsi"/>
          <w:b w:val="0"/>
          <w:bCs w:val="0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że w dniu 2</w:t>
      </w:r>
      <w:r w:rsidR="00B77F7B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5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.0</w:t>
      </w:r>
      <w:r w:rsidR="00B77F7B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5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.202</w:t>
      </w:r>
      <w:r w:rsidR="00B77F7B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3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r. organizacja pożytku publicznego działająca pod nazwą</w:t>
      </w:r>
      <w:r w:rsidR="00FA1E0C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</w:t>
      </w:r>
      <w:r w:rsidR="00FA1E0C" w:rsidRPr="0034321A">
        <w:rPr>
          <w:b w:val="0"/>
          <w:bCs w:val="0"/>
        </w:rPr>
        <w:t>Ochotnicza Straż Pożarna w Modliszewie, Modliszewo 19 A, 62-200 Gniezno, KRS 0000077916, NIP  7842410529</w:t>
      </w:r>
      <w:r w:rsidR="00FA1E0C"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złożyła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wniosek</w:t>
      </w:r>
      <w:r w:rsidRPr="0034321A">
        <w:rPr>
          <w:rFonts w:asciiTheme="minorHAnsi" w:hAnsiTheme="minorHAnsi" w:cstheme="minorHAnsi"/>
          <w:b w:val="0"/>
          <w:bCs w:val="0"/>
          <w:spacing w:val="4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o dofinansowanie realizacji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b w:val="0"/>
          <w:bCs w:val="0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34321A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 w:val="0"/>
          <w:bCs w:val="0"/>
          <w:sz w:val="24"/>
          <w:szCs w:val="24"/>
        </w:rPr>
        <w:t>ramach:</w:t>
      </w:r>
      <w:r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="00B77F7B" w:rsidRPr="0034321A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>Działalność na rzecz porządku i bezpieczeństwa publicznego oraz na rzecz dzieci i młodzieży. III Zlot Młodzieżowych Drużyn Pożarniczych Powiatu Gnieźnieńskiego</w:t>
      </w:r>
    </w:p>
    <w:p w14:paraId="38135291" w14:textId="68CB9128" w:rsidR="007D5453" w:rsidRPr="0034321A" w:rsidRDefault="007D5453" w:rsidP="00A46C90">
      <w:pPr>
        <w:pStyle w:val="Tekstpodstawowy"/>
        <w:spacing w:before="161" w:line="247" w:lineRule="auto"/>
        <w:ind w:left="151" w:right="108" w:firstLine="3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Złożony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wniosek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spełnia wymogi formalne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oraz warunki określone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 art. 19a ust.1 pkt. 1 i 2 ustawy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z dnia 24 kwietnia 2003 r. o działalności pożytku publicznego i o wolontariacie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w w:val="95"/>
          <w:sz w:val="24"/>
          <w:szCs w:val="24"/>
        </w:rPr>
        <w:t>(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>t.j</w:t>
      </w:r>
      <w:proofErr w:type="spellEnd"/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 xml:space="preserve">.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Dz. U. z 202</w:t>
      </w:r>
      <w:r w:rsidR="00280D4A" w:rsidRPr="0034321A">
        <w:rPr>
          <w:rFonts w:asciiTheme="minorHAnsi" w:hAnsiTheme="minorHAnsi" w:cstheme="minorHAnsi"/>
          <w:w w:val="95"/>
          <w:sz w:val="24"/>
          <w:szCs w:val="24"/>
        </w:rPr>
        <w:t>3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r., poz.</w:t>
      </w:r>
      <w:r w:rsidR="00280D4A"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>571</w:t>
      </w:r>
      <w:r w:rsidR="00725E50"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z</w:t>
      </w:r>
      <w:r w:rsidRPr="0034321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poźn.zm.),</w:t>
      </w:r>
      <w:r w:rsidRPr="0034321A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tj.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wysokość</w:t>
      </w:r>
      <w:r w:rsidRPr="0034321A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dofinansowania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przekracza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kwoty</w:t>
      </w:r>
      <w:r w:rsidRPr="0034321A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10.000,00</w:t>
      </w:r>
      <w:r w:rsidRPr="0034321A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zł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i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zadanie będzie</w:t>
      </w:r>
      <w:r w:rsidRPr="003432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realizowane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w</w:t>
      </w:r>
      <w:r w:rsidRPr="003432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okresie</w:t>
      </w:r>
      <w:r w:rsidRPr="003432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nie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dłuższym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niż</w:t>
      </w:r>
      <w:r w:rsidRPr="003432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90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dni.</w:t>
      </w:r>
    </w:p>
    <w:p w14:paraId="585353CD" w14:textId="18816586" w:rsidR="007D5453" w:rsidRPr="0034321A" w:rsidRDefault="007D5453" w:rsidP="007D5453">
      <w:pPr>
        <w:pStyle w:val="Tekstpodstawowy"/>
        <w:spacing w:before="168" w:line="249" w:lineRule="auto"/>
        <w:ind w:left="137" w:right="122" w:firstLine="10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Zadanie powyższe oferent planuje realizować w okresie od 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30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.0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6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.202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3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 r. do 0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2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.0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7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.202</w:t>
      </w:r>
      <w:r w:rsidR="0083181F" w:rsidRPr="0034321A">
        <w:rPr>
          <w:rFonts w:asciiTheme="minorHAnsi" w:hAnsiTheme="minorHAnsi" w:cstheme="minorHAnsi"/>
          <w:w w:val="90"/>
          <w:sz w:val="24"/>
          <w:szCs w:val="24"/>
        </w:rPr>
        <w:t>3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 xml:space="preserve"> r., a wysokość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środków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 jak</w:t>
      </w:r>
      <w:r w:rsidR="0083181F" w:rsidRPr="0034321A">
        <w:rPr>
          <w:rFonts w:asciiTheme="minorHAnsi" w:hAnsiTheme="minorHAnsi" w:cstheme="minorHAnsi"/>
          <w:w w:val="95"/>
          <w:sz w:val="24"/>
          <w:szCs w:val="24"/>
        </w:rPr>
        <w:t>ie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podmiot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wnioskuje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wynosi 10.000,00 zł. Zachowane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są wszelkie</w:t>
      </w:r>
      <w:r w:rsidRPr="003432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warunki</w:t>
      </w:r>
      <w:r w:rsidRPr="0034321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określone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w art. 19a ust. </w:t>
      </w:r>
      <w:r w:rsidRPr="0034321A">
        <w:rPr>
          <w:rFonts w:asciiTheme="minorHAnsi" w:hAnsiTheme="minorHAnsi" w:cstheme="minorHAnsi"/>
          <w:sz w:val="24"/>
          <w:szCs w:val="24"/>
        </w:rPr>
        <w:t>6 ustawy, tj. podmiot nie otrzymał w tym roku dotacji przekraczającej 20.000,00 zł</w:t>
      </w:r>
      <w:r w:rsidRPr="0034321A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przyznanych w tym trybie, a także art. 19a ust.7, co oznacza, że ze środków pozostających w dyspozycji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Wójta Gminy Gniezno nie udzielono w roku 202</w:t>
      </w:r>
      <w:r w:rsidR="00276B01" w:rsidRPr="0034321A">
        <w:rPr>
          <w:rFonts w:asciiTheme="minorHAnsi" w:hAnsiTheme="minorHAnsi" w:cstheme="minorHAnsi"/>
          <w:w w:val="95"/>
          <w:sz w:val="24"/>
          <w:szCs w:val="24"/>
        </w:rPr>
        <w:t>3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w trybie art. 19a dotacji wyższych niż 20% budżetu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przewidzianego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na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dotacje.</w:t>
      </w:r>
    </w:p>
    <w:p w14:paraId="0FC2B21F" w14:textId="648CA177" w:rsidR="007D5453" w:rsidRPr="0034321A" w:rsidRDefault="007D5453" w:rsidP="007D5453">
      <w:pPr>
        <w:pStyle w:val="Tekstpodstawowy"/>
        <w:spacing w:before="149" w:line="247" w:lineRule="auto"/>
        <w:ind w:left="129" w:right="136" w:firstLine="3"/>
        <w:rPr>
          <w:rFonts w:asciiTheme="minorHAnsi" w:hAnsiTheme="minorHAnsi" w:cstheme="minorHAnsi"/>
          <w:w w:val="95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Złożona oferta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wpisuje się w realizowane przez Gmin</w:t>
      </w:r>
      <w:r w:rsidR="008059A1" w:rsidRPr="0034321A">
        <w:rPr>
          <w:rFonts w:asciiTheme="minorHAnsi" w:hAnsiTheme="minorHAnsi" w:cstheme="minorHAnsi"/>
          <w:w w:val="95"/>
          <w:sz w:val="24"/>
          <w:szCs w:val="24"/>
        </w:rPr>
        <w:t>ę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Gniezno działania </w:t>
      </w:r>
      <w:r w:rsidR="008A1B84" w:rsidRPr="0034321A">
        <w:rPr>
          <w:rFonts w:asciiTheme="minorHAnsi" w:hAnsiTheme="minorHAnsi" w:cstheme="minorHAnsi"/>
          <w:w w:val="95"/>
          <w:sz w:val="24"/>
          <w:szCs w:val="24"/>
        </w:rPr>
        <w:t>n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a</w:t>
      </w:r>
      <w:r w:rsidR="008A1B84" w:rsidRPr="0034321A">
        <w:rPr>
          <w:rFonts w:asciiTheme="minorHAnsi" w:hAnsiTheme="minorHAnsi" w:cstheme="minorHAnsi"/>
          <w:w w:val="95"/>
          <w:sz w:val="24"/>
          <w:szCs w:val="24"/>
        </w:rPr>
        <w:t xml:space="preserve"> rzecz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dzieci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i młodzieży. </w:t>
      </w:r>
      <w:r w:rsidRPr="0034321A">
        <w:rPr>
          <w:rFonts w:asciiTheme="minorHAnsi" w:hAnsiTheme="minorHAnsi" w:cstheme="minorHAnsi"/>
          <w:w w:val="90"/>
          <w:sz w:val="24"/>
          <w:szCs w:val="24"/>
        </w:rPr>
        <w:t>Biorąc pod uwagę grupę</w:t>
      </w:r>
      <w:r w:rsidRPr="0034321A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adresatów,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opis</w:t>
      </w:r>
      <w:r w:rsidRPr="0034321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potrzeb,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jak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i</w:t>
      </w:r>
      <w:r w:rsidRPr="003432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opis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działań</w:t>
      </w:r>
      <w:r w:rsidRPr="003432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należy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uznać</w:t>
      </w:r>
      <w:r w:rsidRPr="003432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jego</w:t>
      </w:r>
      <w:r w:rsidRPr="003432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realizację</w:t>
      </w:r>
      <w:r w:rsidRPr="003432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</w:t>
      </w:r>
      <w:r w:rsidRPr="003432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celową.</w:t>
      </w:r>
    </w:p>
    <w:p w14:paraId="3B381026" w14:textId="70F453E1" w:rsidR="007D5453" w:rsidRPr="0034321A" w:rsidRDefault="007D5453" w:rsidP="007D5453">
      <w:pPr>
        <w:pStyle w:val="Tekstpodstawowy"/>
        <w:spacing w:before="168" w:line="249" w:lineRule="auto"/>
        <w:ind w:left="122" w:right="147" w:firstLine="3"/>
        <w:rPr>
          <w:rFonts w:asciiTheme="minorHAnsi" w:hAnsiTheme="minorHAnsi" w:cstheme="minorHAnsi"/>
          <w:b/>
          <w:bCs/>
          <w:sz w:val="24"/>
          <w:szCs w:val="24"/>
        </w:rPr>
      </w:pPr>
      <w:r w:rsidRPr="0034321A">
        <w:rPr>
          <w:rFonts w:asciiTheme="minorHAnsi" w:hAnsiTheme="minorHAnsi" w:cstheme="minorHAnsi"/>
          <w:spacing w:val="-1"/>
          <w:sz w:val="24"/>
          <w:szCs w:val="24"/>
        </w:rPr>
        <w:t>Zgodnie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3432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art.</w:t>
      </w:r>
      <w:r w:rsidRPr="0034321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19a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pacing w:val="-1"/>
          <w:sz w:val="24"/>
          <w:szCs w:val="24"/>
        </w:rPr>
        <w:t>ust.</w:t>
      </w:r>
      <w:r w:rsidRPr="0034321A">
        <w:rPr>
          <w:rFonts w:asciiTheme="minorHAnsi" w:hAnsiTheme="minorHAnsi" w:cstheme="minorHAnsi"/>
          <w:sz w:val="24"/>
          <w:szCs w:val="24"/>
        </w:rPr>
        <w:t xml:space="preserve"> 1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ustawy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</w:t>
      </w:r>
      <w:r w:rsidRPr="003432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dnia</w:t>
      </w:r>
      <w:r w:rsidRPr="003432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24</w:t>
      </w:r>
      <w:r w:rsidRPr="003432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kwietnia</w:t>
      </w:r>
      <w:r w:rsidRPr="0034321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2003</w:t>
      </w:r>
      <w:r w:rsidRPr="0034321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roku</w:t>
      </w:r>
      <w:r w:rsidRPr="003432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działalności</w:t>
      </w:r>
      <w:r w:rsidRPr="0034321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pożytku</w:t>
      </w:r>
      <w:r w:rsidRPr="003432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 o wolontariacie jednostka samorządu terytorialnego zamierza zlecić w/w organizacji realizację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 pominięciem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otwartego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konkursu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ofert.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725E50"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br/>
      </w:r>
      <w:r w:rsidRPr="0034321A">
        <w:rPr>
          <w:rFonts w:asciiTheme="minorHAnsi" w:hAnsiTheme="minorHAnsi" w:cstheme="minorHAnsi"/>
          <w:b/>
          <w:bCs/>
          <w:w w:val="95"/>
          <w:sz w:val="24"/>
          <w:szCs w:val="24"/>
        </w:rPr>
        <w:t>Kwota</w:t>
      </w:r>
      <w:r w:rsidRPr="0034321A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w w:val="95"/>
          <w:sz w:val="24"/>
          <w:szCs w:val="24"/>
        </w:rPr>
        <w:t>dofinansowania</w:t>
      </w:r>
      <w:r w:rsidRPr="0034321A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przyznana</w:t>
      </w:r>
      <w:r w:rsidRPr="0034321A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przez</w:t>
      </w:r>
      <w:r w:rsidRPr="0034321A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Wójta</w:t>
      </w:r>
      <w:r w:rsidRPr="0034321A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Gminy</w:t>
      </w:r>
      <w:r w:rsidRPr="0034321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Gniezno</w:t>
      </w:r>
      <w:r w:rsidRPr="0034321A">
        <w:rPr>
          <w:rFonts w:asciiTheme="minorHAnsi" w:hAnsiTheme="minorHAnsi" w:cstheme="minorHAnsi"/>
          <w:b/>
          <w:bCs/>
          <w:spacing w:val="1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8059A1" w:rsidRPr="0034321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34321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8A1B84" w:rsidRPr="0034321A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.000,00</w:t>
      </w:r>
      <w:r w:rsidRPr="0034321A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70D0672E" w14:textId="77777777" w:rsidR="007D5453" w:rsidRPr="0034321A" w:rsidRDefault="007D5453" w:rsidP="007D5453">
      <w:pPr>
        <w:pStyle w:val="Tekstpodstawowy"/>
        <w:spacing w:before="164" w:line="249" w:lineRule="auto"/>
        <w:ind w:left="117" w:right="160" w:firstLine="8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spacing w:val="-1"/>
          <w:sz w:val="24"/>
          <w:szCs w:val="24"/>
        </w:rPr>
        <w:t xml:space="preserve">Wobec powyższego Wójt Gminy Gniezno w myśl art. 19a ust. 4 wspomnianej </w:t>
      </w:r>
      <w:r w:rsidRPr="0034321A">
        <w:rPr>
          <w:rFonts w:asciiTheme="minorHAnsi" w:hAnsiTheme="minorHAnsi" w:cstheme="minorHAnsi"/>
          <w:sz w:val="24"/>
          <w:szCs w:val="24"/>
        </w:rPr>
        <w:t>wcześniej ustawy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informuje, że w terminie 7 dni od zamieszczenia oferty w Biuletynie Informacji Publicznej, stronie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internetowej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Urzędu</w:t>
      </w:r>
      <w:r w:rsidRPr="0034321A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oraz</w:t>
      </w:r>
      <w:r w:rsidRPr="0034321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34321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tablicy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ogłoszeń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można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zgłaszać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uwagi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dotyczące</w:t>
      </w:r>
      <w:r w:rsidRPr="0034321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złożonej</w:t>
      </w:r>
      <w:r w:rsidRPr="0034321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oferty.</w:t>
      </w:r>
    </w:p>
    <w:p w14:paraId="061346B3" w14:textId="6CA68476" w:rsidR="007D5453" w:rsidRPr="0034321A" w:rsidRDefault="007D5453" w:rsidP="007D5453">
      <w:pPr>
        <w:pStyle w:val="Tekstpodstawowy"/>
        <w:spacing w:before="154" w:line="249" w:lineRule="auto"/>
        <w:ind w:left="108" w:right="163" w:firstLine="5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Uwagi można przesyłać drogą mailową na adres : </w:t>
      </w:r>
      <w:hyperlink r:id="rId4">
        <w:r w:rsidRPr="0034321A">
          <w:rPr>
            <w:rFonts w:asciiTheme="minorHAnsi" w:hAnsiTheme="minorHAnsi" w:cstheme="minorHAnsi"/>
            <w:w w:val="95"/>
            <w:sz w:val="24"/>
            <w:szCs w:val="24"/>
            <w:u w:val="single" w:color="285793"/>
          </w:rPr>
          <w:t>sekretariat@urzadgminy.gniezno.pl</w:t>
        </w:r>
        <w:r w:rsidRPr="0034321A">
          <w:rPr>
            <w:rFonts w:asciiTheme="minorHAnsi" w:hAnsiTheme="minorHAnsi" w:cstheme="minorHAnsi"/>
            <w:w w:val="95"/>
            <w:sz w:val="24"/>
            <w:szCs w:val="24"/>
          </w:rPr>
          <w:t>,</w:t>
        </w:r>
      </w:hyperlink>
      <w:r w:rsidRPr="0034321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725E50" w:rsidRPr="0034321A">
        <w:rPr>
          <w:rFonts w:asciiTheme="minorHAnsi" w:hAnsiTheme="minorHAnsi" w:cstheme="minorHAnsi"/>
          <w:w w:val="95"/>
          <w:sz w:val="24"/>
          <w:szCs w:val="24"/>
        </w:rPr>
        <w:t>l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ub dostarczyć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na adres: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Urząd Gminy Gniezno,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Al. Reymonta 9-11, 62-200 Gniezno do dnia: 05.0</w:t>
      </w:r>
      <w:r w:rsidR="00071040" w:rsidRPr="0034321A">
        <w:rPr>
          <w:rFonts w:asciiTheme="minorHAnsi" w:hAnsiTheme="minorHAnsi" w:cstheme="minorHAnsi"/>
          <w:w w:val="95"/>
          <w:sz w:val="24"/>
          <w:szCs w:val="24"/>
        </w:rPr>
        <w:t>6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.202</w:t>
      </w:r>
      <w:r w:rsidR="00FB709B" w:rsidRPr="0034321A">
        <w:rPr>
          <w:rFonts w:asciiTheme="minorHAnsi" w:hAnsiTheme="minorHAnsi" w:cstheme="minorHAnsi"/>
          <w:w w:val="95"/>
          <w:sz w:val="24"/>
          <w:szCs w:val="24"/>
        </w:rPr>
        <w:t xml:space="preserve">3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r. do godz.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1</w:t>
      </w:r>
      <w:r w:rsidR="00BA3241" w:rsidRPr="0034321A">
        <w:rPr>
          <w:rFonts w:asciiTheme="minorHAnsi" w:hAnsiTheme="minorHAnsi" w:cstheme="minorHAnsi"/>
          <w:w w:val="95"/>
          <w:sz w:val="24"/>
          <w:szCs w:val="24"/>
        </w:rPr>
        <w:t>5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:00. Uwagi należy zgłaszać na formularzu: „Formularz zgłaszania uwag” (formularz do pobrania w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załączeniu</w:t>
      </w:r>
      <w:r w:rsidRPr="003432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do</w:t>
      </w:r>
      <w:r w:rsidRPr="003432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sz w:val="24"/>
          <w:szCs w:val="24"/>
        </w:rPr>
        <w:t>ogłoszenia).</w:t>
      </w:r>
    </w:p>
    <w:p w14:paraId="2C8C0597" w14:textId="77777777" w:rsidR="007D5453" w:rsidRPr="0034321A" w:rsidRDefault="007D5453" w:rsidP="007D5453">
      <w:pPr>
        <w:pStyle w:val="Tekstpodstawowy"/>
        <w:spacing w:before="164" w:line="247" w:lineRule="auto"/>
        <w:ind w:left="108" w:right="189" w:hanging="3"/>
        <w:rPr>
          <w:rFonts w:asciiTheme="minorHAnsi" w:hAnsiTheme="minorHAnsi" w:cstheme="minorHAnsi"/>
          <w:sz w:val="24"/>
          <w:szCs w:val="24"/>
        </w:rPr>
      </w:pPr>
      <w:r w:rsidRPr="0034321A">
        <w:rPr>
          <w:rFonts w:asciiTheme="minorHAnsi" w:hAnsiTheme="minorHAnsi" w:cstheme="minorHAnsi"/>
          <w:w w:val="95"/>
          <w:sz w:val="24"/>
          <w:szCs w:val="24"/>
        </w:rPr>
        <w:t>Po upływie wyżej określonego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terminu oraz rozpatrzeniu ewentualnych uwag, organ wykonawczy</w:t>
      </w:r>
      <w:r w:rsidRPr="0034321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jednostki</w:t>
      </w:r>
      <w:r w:rsidRPr="0034321A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samorządu</w:t>
      </w:r>
      <w:r w:rsidRPr="0034321A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terytorialnego</w:t>
      </w:r>
      <w:r w:rsidRPr="0034321A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zawrze</w:t>
      </w:r>
      <w:r w:rsidRPr="0034321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umowę</w:t>
      </w:r>
      <w:r w:rsidRPr="0034321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o</w:t>
      </w:r>
      <w:r w:rsidRPr="0034321A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wsparcie</w:t>
      </w:r>
      <w:r w:rsidRPr="0034321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realizacji</w:t>
      </w:r>
      <w:r w:rsidRPr="0034321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zadania</w:t>
      </w:r>
      <w:r w:rsidRPr="0034321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34321A">
        <w:rPr>
          <w:rFonts w:asciiTheme="minorHAnsi" w:hAnsiTheme="minorHAnsi" w:cstheme="minorHAnsi"/>
          <w:w w:val="95"/>
          <w:sz w:val="24"/>
          <w:szCs w:val="24"/>
        </w:rPr>
        <w:t>publicznego.</w:t>
      </w:r>
    </w:p>
    <w:p w14:paraId="19A5F982" w14:textId="77777777" w:rsidR="00A64010" w:rsidRPr="0034321A" w:rsidRDefault="00A64010" w:rsidP="00A64010">
      <w:pPr>
        <w:ind w:left="5664" w:firstLine="708"/>
      </w:pPr>
    </w:p>
    <w:p w14:paraId="10CE1438" w14:textId="53B31E80" w:rsidR="00A64010" w:rsidRPr="0034321A" w:rsidRDefault="00A64010" w:rsidP="00A64010">
      <w:pPr>
        <w:spacing w:line="240" w:lineRule="auto"/>
        <w:ind w:left="5664" w:firstLine="708"/>
      </w:pPr>
      <w:r w:rsidRPr="0034321A">
        <w:t>Wójt Gminy Gniezno</w:t>
      </w:r>
    </w:p>
    <w:p w14:paraId="4CEA5108" w14:textId="77777777" w:rsidR="00A64010" w:rsidRDefault="00A64010" w:rsidP="00A64010">
      <w:pPr>
        <w:spacing w:line="240" w:lineRule="auto"/>
        <w:ind w:left="6372" w:firstLine="708"/>
      </w:pPr>
      <w:r>
        <w:t>/-/</w:t>
      </w:r>
    </w:p>
    <w:p w14:paraId="54336B95" w14:textId="77777777" w:rsidR="00A64010" w:rsidRDefault="00A64010" w:rsidP="00A64010">
      <w:pPr>
        <w:spacing w:line="240" w:lineRule="auto"/>
        <w:ind w:left="6372"/>
      </w:pPr>
      <w:r>
        <w:t xml:space="preserve">Maria </w:t>
      </w:r>
      <w:proofErr w:type="spellStart"/>
      <w:r>
        <w:t>Suplicka</w:t>
      </w:r>
      <w:proofErr w:type="spellEnd"/>
      <w:r>
        <w:t xml:space="preserve"> </w:t>
      </w:r>
    </w:p>
    <w:sectPr w:rsidR="00A64010" w:rsidSect="00C414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25"/>
    <w:rsid w:val="00071040"/>
    <w:rsid w:val="000A4E25"/>
    <w:rsid w:val="00211FAD"/>
    <w:rsid w:val="00276B01"/>
    <w:rsid w:val="00280D4A"/>
    <w:rsid w:val="0034321A"/>
    <w:rsid w:val="00355F4F"/>
    <w:rsid w:val="00553D84"/>
    <w:rsid w:val="0064071A"/>
    <w:rsid w:val="00725E50"/>
    <w:rsid w:val="007D5453"/>
    <w:rsid w:val="008059A1"/>
    <w:rsid w:val="00815E81"/>
    <w:rsid w:val="0083181F"/>
    <w:rsid w:val="008A1B84"/>
    <w:rsid w:val="00A06678"/>
    <w:rsid w:val="00A46C90"/>
    <w:rsid w:val="00A64010"/>
    <w:rsid w:val="00AB41FB"/>
    <w:rsid w:val="00B77F7B"/>
    <w:rsid w:val="00BA3241"/>
    <w:rsid w:val="00C414C1"/>
    <w:rsid w:val="00CD24C4"/>
    <w:rsid w:val="00F25823"/>
    <w:rsid w:val="00F27206"/>
    <w:rsid w:val="00FA1E0C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F7E5"/>
  <w15:chartTrackingRefBased/>
  <w15:docId w15:val="{6A98CFE3-477A-4402-941A-802845C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5453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453"/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7D5453"/>
    <w:pPr>
      <w:widowControl w:val="0"/>
      <w:autoSpaceDE w:val="0"/>
      <w:autoSpaceDN w:val="0"/>
      <w:spacing w:before="15" w:after="0" w:line="240" w:lineRule="auto"/>
      <w:ind w:left="167"/>
      <w:jc w:val="both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D5453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rzadgminy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26</cp:revision>
  <dcterms:created xsi:type="dcterms:W3CDTF">2022-06-28T09:57:00Z</dcterms:created>
  <dcterms:modified xsi:type="dcterms:W3CDTF">2023-05-29T12:33:00Z</dcterms:modified>
</cp:coreProperties>
</file>