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8A9" w14:textId="5D92C9EC" w:rsidR="00386E00" w:rsidRPr="0039315C" w:rsidRDefault="00386E00" w:rsidP="0039315C">
      <w:pPr>
        <w:pStyle w:val="NormalnyWeb"/>
        <w:spacing w:before="0" w:beforeAutospacing="0" w:after="0" w:afterAutospacing="0" w:line="312" w:lineRule="auto"/>
        <w:jc w:val="center"/>
        <w:rPr>
          <w:rFonts w:ascii="Trebuchet MS" w:hAnsi="Trebuchet MS"/>
        </w:rPr>
      </w:pPr>
      <w:r w:rsidRPr="0039315C">
        <w:rPr>
          <w:rStyle w:val="Pogrubienie"/>
          <w:rFonts w:ascii="Trebuchet MS" w:hAnsi="Trebuchet MS"/>
        </w:rPr>
        <w:t xml:space="preserve">UNIEWAŻNIENIE NABORU </w:t>
      </w:r>
    </w:p>
    <w:p w14:paraId="5BE36E70" w14:textId="79DDA888" w:rsidR="00386E00" w:rsidRPr="0039315C" w:rsidRDefault="00386E00" w:rsidP="0039315C">
      <w:pPr>
        <w:shd w:val="clear" w:color="auto" w:fill="FFFFFF"/>
        <w:spacing w:line="312" w:lineRule="auto"/>
        <w:jc w:val="center"/>
        <w:rPr>
          <w:rFonts w:ascii="Trebuchet MS" w:hAnsi="Trebuchet MS" w:cstheme="minorHAnsi"/>
          <w:b/>
          <w:color w:val="434343"/>
          <w:sz w:val="24"/>
          <w:szCs w:val="24"/>
          <w:shd w:val="clear" w:color="auto" w:fill="FFFFFF"/>
        </w:rPr>
      </w:pPr>
      <w:r w:rsidRPr="0039315C">
        <w:rPr>
          <w:rFonts w:ascii="Trebuchet MS" w:hAnsi="Trebuchet MS"/>
          <w:sz w:val="24"/>
          <w:szCs w:val="24"/>
        </w:rPr>
        <w:t> </w:t>
      </w:r>
      <w:r w:rsidRPr="0039315C">
        <w:rPr>
          <w:rFonts w:ascii="Trebuchet MS" w:hAnsi="Trebuchet MS" w:cstheme="minorHAnsi"/>
          <w:color w:val="434343"/>
          <w:sz w:val="24"/>
          <w:szCs w:val="24"/>
          <w:shd w:val="clear" w:color="auto" w:fill="FFFFFF"/>
        </w:rPr>
        <w:t xml:space="preserve"> na wolne stanowisko </w:t>
      </w:r>
    </w:p>
    <w:p w14:paraId="64B2F9B9" w14:textId="05CDFC04" w:rsidR="00CB098A" w:rsidRPr="00CB098A" w:rsidRDefault="00CB098A" w:rsidP="00CB098A">
      <w:pPr>
        <w:pStyle w:val="Zawartotabeli"/>
        <w:jc w:val="center"/>
        <w:rPr>
          <w:rStyle w:val="Pogrubienie"/>
          <w:rFonts w:ascii="Trebuchet MS" w:eastAsia="Times New Roman" w:hAnsi="Trebuchet MS" w:cstheme="minorHAnsi"/>
          <w:lang w:eastAsia="ar-SA"/>
        </w:rPr>
      </w:pPr>
      <w:bookmarkStart w:id="0" w:name="_Hlk121728206"/>
      <w:r w:rsidRPr="00CB098A">
        <w:rPr>
          <w:rStyle w:val="Pogrubienie"/>
          <w:rFonts w:ascii="Trebuchet MS" w:eastAsia="Times New Roman" w:hAnsi="Trebuchet MS" w:cstheme="minorHAnsi"/>
          <w:lang w:eastAsia="ar-SA"/>
        </w:rPr>
        <w:t>Dyrektor</w:t>
      </w:r>
      <w:r>
        <w:rPr>
          <w:rStyle w:val="Pogrubienie"/>
          <w:rFonts w:ascii="Trebuchet MS" w:eastAsia="Times New Roman" w:hAnsi="Trebuchet MS" w:cstheme="minorHAnsi"/>
          <w:lang w:eastAsia="ar-SA"/>
        </w:rPr>
        <w:t>a</w:t>
      </w:r>
      <w:r w:rsidRPr="00CB098A">
        <w:rPr>
          <w:rStyle w:val="Pogrubienie"/>
          <w:rFonts w:ascii="Trebuchet MS" w:eastAsia="Times New Roman" w:hAnsi="Trebuchet MS" w:cstheme="minorHAnsi"/>
          <w:lang w:eastAsia="ar-SA"/>
        </w:rPr>
        <w:t xml:space="preserve"> w Centrum Usług Wspólnych Gminy Gniezno</w:t>
      </w:r>
      <w:bookmarkEnd w:id="0"/>
    </w:p>
    <w:p w14:paraId="2730A40D" w14:textId="77777777" w:rsidR="0039315C" w:rsidRPr="0039315C" w:rsidRDefault="0039315C" w:rsidP="00386E00">
      <w:pPr>
        <w:jc w:val="center"/>
        <w:rPr>
          <w:rFonts w:ascii="Trebuchet MS" w:eastAsia="Calibri" w:hAnsi="Trebuchet MS" w:cstheme="minorHAnsi"/>
          <w:sz w:val="24"/>
          <w:szCs w:val="24"/>
        </w:rPr>
      </w:pPr>
    </w:p>
    <w:p w14:paraId="0B8D313C" w14:textId="77777777" w:rsidR="00CB098A" w:rsidRDefault="00CB098A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</w:p>
    <w:p w14:paraId="6F553934" w14:textId="3FE700C1" w:rsidR="00386E00" w:rsidRDefault="00386E00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  <w:r w:rsidRPr="0039315C">
        <w:rPr>
          <w:rFonts w:ascii="Trebuchet MS" w:hAnsi="Trebuchet MS"/>
          <w:sz w:val="24"/>
          <w:szCs w:val="24"/>
        </w:rPr>
        <w:t xml:space="preserve">Wójt Gminy Gniezno unieważnia nabór na wolne  stanowisko urzędnicze </w:t>
      </w:r>
      <w:r w:rsidR="00275815">
        <w:rPr>
          <w:rFonts w:ascii="Trebuchet MS" w:hAnsi="Trebuchet MS"/>
          <w:sz w:val="24"/>
          <w:szCs w:val="24"/>
        </w:rPr>
        <w:t xml:space="preserve">                     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>Dyrektor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lang w:eastAsia="ar-SA"/>
        </w:rPr>
        <w:t>a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 xml:space="preserve"> </w:t>
      </w:r>
      <w:r w:rsidR="00275815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>w</w:t>
      </w:r>
      <w:r w:rsidR="00CB098A" w:rsidRPr="00CB098A">
        <w:rPr>
          <w:rStyle w:val="Pogrubienie"/>
          <w:rFonts w:ascii="Trebuchet MS" w:eastAsia="Times New Roman" w:hAnsi="Trebuchet MS" w:cstheme="minorHAnsi"/>
          <w:b w:val="0"/>
          <w:bCs w:val="0"/>
          <w:sz w:val="24"/>
          <w:szCs w:val="24"/>
          <w:lang w:eastAsia="ar-SA"/>
        </w:rPr>
        <w:t xml:space="preserve"> Centrum Usług Wspólnych Gminy Gniezno</w:t>
      </w:r>
      <w:r w:rsidRPr="0039315C">
        <w:rPr>
          <w:rFonts w:ascii="Trebuchet MS" w:hAnsi="Trebuchet MS"/>
          <w:sz w:val="24"/>
          <w:szCs w:val="24"/>
        </w:rPr>
        <w:t xml:space="preserve">, ogłoszony w dniu </w:t>
      </w:r>
      <w:r w:rsidR="00275815">
        <w:rPr>
          <w:rFonts w:ascii="Trebuchet MS" w:hAnsi="Trebuchet MS"/>
          <w:sz w:val="24"/>
          <w:szCs w:val="24"/>
        </w:rPr>
        <w:t xml:space="preserve">                                                  </w:t>
      </w:r>
      <w:r w:rsidR="00736D2F">
        <w:rPr>
          <w:rFonts w:ascii="Trebuchet MS" w:hAnsi="Trebuchet MS"/>
          <w:sz w:val="24"/>
          <w:szCs w:val="24"/>
        </w:rPr>
        <w:t>13 marca</w:t>
      </w:r>
      <w:r w:rsidRPr="0039315C">
        <w:rPr>
          <w:rFonts w:ascii="Trebuchet MS" w:hAnsi="Trebuchet MS"/>
          <w:sz w:val="24"/>
          <w:szCs w:val="24"/>
        </w:rPr>
        <w:t xml:space="preserve"> 202</w:t>
      </w:r>
      <w:r w:rsidR="009F4C92">
        <w:rPr>
          <w:rFonts w:ascii="Trebuchet MS" w:hAnsi="Trebuchet MS"/>
          <w:sz w:val="24"/>
          <w:szCs w:val="24"/>
        </w:rPr>
        <w:t xml:space="preserve">3 </w:t>
      </w:r>
      <w:r w:rsidR="00275815">
        <w:rPr>
          <w:rFonts w:ascii="Trebuchet MS" w:hAnsi="Trebuchet MS"/>
          <w:sz w:val="24"/>
          <w:szCs w:val="24"/>
        </w:rPr>
        <w:t xml:space="preserve">r. </w:t>
      </w:r>
      <w:r w:rsidRPr="0039315C">
        <w:rPr>
          <w:rFonts w:ascii="Trebuchet MS" w:hAnsi="Trebuchet MS"/>
          <w:sz w:val="24"/>
          <w:szCs w:val="24"/>
        </w:rPr>
        <w:t xml:space="preserve">w Biuletynie Informacji Publicznej Urzędu Gminy Gniezno </w:t>
      </w:r>
      <w:r w:rsidR="00275815">
        <w:rPr>
          <w:rFonts w:ascii="Trebuchet MS" w:hAnsi="Trebuchet MS"/>
          <w:sz w:val="24"/>
          <w:szCs w:val="24"/>
        </w:rPr>
        <w:t xml:space="preserve">                             </w:t>
      </w:r>
      <w:r w:rsidRPr="0039315C">
        <w:rPr>
          <w:rFonts w:ascii="Trebuchet MS" w:hAnsi="Trebuchet MS"/>
          <w:sz w:val="24"/>
          <w:szCs w:val="24"/>
        </w:rPr>
        <w:t>i na tablicy ogłoszeń, z przyczyn organizacyjnych.</w:t>
      </w:r>
    </w:p>
    <w:p w14:paraId="3AD49DBA" w14:textId="77777777" w:rsidR="0039315C" w:rsidRPr="0039315C" w:rsidRDefault="0039315C" w:rsidP="0039315C">
      <w:pPr>
        <w:spacing w:line="312" w:lineRule="auto"/>
        <w:jc w:val="both"/>
        <w:rPr>
          <w:rFonts w:ascii="Trebuchet MS" w:hAnsi="Trebuchet MS"/>
          <w:sz w:val="24"/>
          <w:szCs w:val="24"/>
        </w:rPr>
      </w:pPr>
    </w:p>
    <w:p w14:paraId="3380796D" w14:textId="233760D9" w:rsidR="00386E00" w:rsidRPr="0039315C" w:rsidRDefault="00386E00" w:rsidP="0039315C">
      <w:pPr>
        <w:pStyle w:val="NormalnyWeb"/>
        <w:spacing w:before="0" w:beforeAutospacing="0" w:after="0" w:afterAutospacing="0" w:line="312" w:lineRule="auto"/>
        <w:jc w:val="both"/>
        <w:rPr>
          <w:rFonts w:ascii="Trebuchet MS" w:hAnsi="Trebuchet MS"/>
        </w:rPr>
      </w:pPr>
      <w:r w:rsidRPr="0039315C">
        <w:rPr>
          <w:rFonts w:ascii="Trebuchet MS" w:hAnsi="Trebuchet MS"/>
        </w:rPr>
        <w:t xml:space="preserve">Osoby, które złożyły dokumenty aplikacyjne na ww. stanowisko mogą je odebrać </w:t>
      </w:r>
      <w:r w:rsidR="0039315C">
        <w:rPr>
          <w:rFonts w:ascii="Trebuchet MS" w:hAnsi="Trebuchet MS"/>
        </w:rPr>
        <w:t xml:space="preserve">                   </w:t>
      </w:r>
      <w:r w:rsidRPr="0039315C">
        <w:rPr>
          <w:rFonts w:ascii="Trebuchet MS" w:hAnsi="Trebuchet MS"/>
        </w:rPr>
        <w:t xml:space="preserve">w siedzibie Urzędu </w:t>
      </w:r>
      <w:r w:rsidR="0039315C" w:rsidRPr="0039315C">
        <w:rPr>
          <w:rFonts w:ascii="Trebuchet MS" w:hAnsi="Trebuchet MS"/>
        </w:rPr>
        <w:t>Gminy Gniezno,</w:t>
      </w:r>
      <w:r w:rsidRPr="0039315C">
        <w:rPr>
          <w:rFonts w:ascii="Trebuchet MS" w:hAnsi="Trebuchet MS"/>
        </w:rPr>
        <w:t xml:space="preserve"> </w:t>
      </w:r>
      <w:r w:rsidR="0039315C" w:rsidRPr="0039315C">
        <w:rPr>
          <w:rFonts w:ascii="Trebuchet MS" w:hAnsi="Trebuchet MS"/>
        </w:rPr>
        <w:t>Al. Reymonta 9-11</w:t>
      </w:r>
      <w:r w:rsidRPr="0039315C">
        <w:rPr>
          <w:rFonts w:ascii="Trebuchet MS" w:hAnsi="Trebuchet MS"/>
        </w:rPr>
        <w:t xml:space="preserve">, </w:t>
      </w:r>
      <w:r w:rsidR="0039315C" w:rsidRPr="0039315C">
        <w:rPr>
          <w:rFonts w:ascii="Trebuchet MS" w:hAnsi="Trebuchet MS"/>
        </w:rPr>
        <w:t xml:space="preserve">62-200 Gniezno, </w:t>
      </w:r>
      <w:r w:rsidRPr="0039315C">
        <w:rPr>
          <w:rFonts w:ascii="Trebuchet MS" w:hAnsi="Trebuchet MS"/>
        </w:rPr>
        <w:t>w terminie 14 dni od dnia opublikowania niniejszej informacji. Po tym terminie dokumenty zostaną komisyjnie zniszczone.</w:t>
      </w:r>
    </w:p>
    <w:p w14:paraId="161E91DD" w14:textId="7FF68486" w:rsidR="007A0B12" w:rsidRDefault="0039315C" w:rsidP="0039315C">
      <w:pPr>
        <w:jc w:val="both"/>
      </w:pPr>
      <w:r>
        <w:t xml:space="preserve">                                                                     </w:t>
      </w:r>
    </w:p>
    <w:sectPr w:rsidR="007A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4"/>
    <w:rsid w:val="00275815"/>
    <w:rsid w:val="00386E00"/>
    <w:rsid w:val="0039315C"/>
    <w:rsid w:val="00434783"/>
    <w:rsid w:val="005468D4"/>
    <w:rsid w:val="00736D2F"/>
    <w:rsid w:val="007A0B12"/>
    <w:rsid w:val="008569A0"/>
    <w:rsid w:val="00922C93"/>
    <w:rsid w:val="009F4C92"/>
    <w:rsid w:val="00CB098A"/>
    <w:rsid w:val="00DB6F7E"/>
    <w:rsid w:val="00E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F44"/>
  <w15:chartTrackingRefBased/>
  <w15:docId w15:val="{67B96BF1-C4B3-405C-B738-58B0AEF3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93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6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386E00"/>
    <w:rPr>
      <w:b/>
      <w:bCs/>
    </w:rPr>
  </w:style>
  <w:style w:type="paragraph" w:customStyle="1" w:styleId="Zawartotabeli">
    <w:name w:val="Zawartość tabeli"/>
    <w:basedOn w:val="Normalny"/>
    <w:rsid w:val="00CB098A"/>
    <w:pPr>
      <w:widowControl w:val="0"/>
      <w:suppressLineNumbers/>
      <w:suppressAutoHyphens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8</cp:revision>
  <dcterms:created xsi:type="dcterms:W3CDTF">2021-11-03T13:50:00Z</dcterms:created>
  <dcterms:modified xsi:type="dcterms:W3CDTF">2023-04-13T12:48:00Z</dcterms:modified>
</cp:coreProperties>
</file>