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7716" w14:textId="77777777" w:rsidR="00491981" w:rsidRDefault="00491981" w:rsidP="00491981"/>
    <w:p w14:paraId="5EE887A4" w14:textId="77777777" w:rsidR="00491981" w:rsidRDefault="00491981" w:rsidP="00491981"/>
    <w:p w14:paraId="19A89A23" w14:textId="77777777" w:rsidR="00491981" w:rsidRDefault="00491981" w:rsidP="00491981">
      <w:pPr>
        <w:jc w:val="center"/>
      </w:pPr>
      <w:r>
        <w:t>OGŁOSZENIE WÓJTA GMINY GNIEZNO</w:t>
      </w:r>
    </w:p>
    <w:p w14:paraId="742DF858" w14:textId="3A2BFA33" w:rsidR="00491981" w:rsidRPr="00687FEE" w:rsidRDefault="00491981" w:rsidP="00491981">
      <w:pPr>
        <w:jc w:val="center"/>
      </w:pPr>
      <w:r w:rsidRPr="00687FEE">
        <w:t>z dnia</w:t>
      </w:r>
      <w:r w:rsidR="006F51CA" w:rsidRPr="00687FEE">
        <w:t xml:space="preserve"> </w:t>
      </w:r>
      <w:r w:rsidR="006243AD" w:rsidRPr="00687FEE">
        <w:t>17</w:t>
      </w:r>
      <w:r w:rsidR="006F51CA" w:rsidRPr="00687FEE">
        <w:t>.0</w:t>
      </w:r>
      <w:r w:rsidR="006243AD" w:rsidRPr="00687FEE">
        <w:t>6</w:t>
      </w:r>
      <w:r w:rsidR="006F51CA" w:rsidRPr="00687FEE">
        <w:t>.202</w:t>
      </w:r>
      <w:r w:rsidR="006243AD" w:rsidRPr="00687FEE">
        <w:t>4</w:t>
      </w:r>
    </w:p>
    <w:p w14:paraId="229D3AB0" w14:textId="77777777" w:rsidR="00491981" w:rsidRPr="00687FEE" w:rsidRDefault="00491981" w:rsidP="00491981">
      <w:pPr>
        <w:jc w:val="center"/>
      </w:pPr>
      <w:r w:rsidRPr="00687FEE">
        <w:t>w sprawie małej dotacji na realizację zadania publicznego</w:t>
      </w:r>
    </w:p>
    <w:p w14:paraId="04E12904" w14:textId="77777777" w:rsidR="00491981" w:rsidRPr="00687FEE" w:rsidRDefault="00491981" w:rsidP="00491981"/>
    <w:p w14:paraId="4CEF1EF9" w14:textId="78836640" w:rsidR="00491981" w:rsidRPr="00687FEE" w:rsidRDefault="00491981" w:rsidP="00491981">
      <w:pPr>
        <w:jc w:val="both"/>
      </w:pPr>
      <w:r w:rsidRPr="00687FEE">
        <w:t>Zgodnie z art. 19a ustawy z dnia 24 kwietnia 2003 r. o działalności pożytku publicznego i o wolontariacie  (</w:t>
      </w:r>
      <w:r w:rsidR="006F51CA" w:rsidRPr="00687FEE">
        <w:t xml:space="preserve"> </w:t>
      </w:r>
      <w:proofErr w:type="spellStart"/>
      <w:r w:rsidR="006F51CA" w:rsidRPr="00687FEE">
        <w:t>t.j</w:t>
      </w:r>
      <w:proofErr w:type="spellEnd"/>
      <w:r w:rsidR="006F51CA" w:rsidRPr="00687FEE">
        <w:t xml:space="preserve">. </w:t>
      </w:r>
      <w:r w:rsidRPr="00687FEE">
        <w:t>Dz.U.202</w:t>
      </w:r>
      <w:r w:rsidR="009C69F3" w:rsidRPr="00687FEE">
        <w:t>3</w:t>
      </w:r>
      <w:r w:rsidRPr="00687FEE">
        <w:t xml:space="preserve"> poz. </w:t>
      </w:r>
      <w:r w:rsidR="009C69F3" w:rsidRPr="00687FEE">
        <w:t>571</w:t>
      </w:r>
      <w:r w:rsidRPr="00687FEE">
        <w:t>) Gmina Gniezno może wesprzeć, na wniosek organizacji pozarządowych oraz podmiotów wymienionych w art. 3 ust. 3 ww. ustawy, realizację zadania publicznego z pominięciem otwartego konkursu ofert.</w:t>
      </w:r>
    </w:p>
    <w:p w14:paraId="10827BBF" w14:textId="77777777" w:rsidR="00491981" w:rsidRPr="00687FEE" w:rsidRDefault="00491981" w:rsidP="00491981">
      <w:pPr>
        <w:jc w:val="both"/>
      </w:pPr>
    </w:p>
    <w:p w14:paraId="02C1508D" w14:textId="56F20054" w:rsidR="009C69F3" w:rsidRPr="00687FEE" w:rsidRDefault="009C69F3" w:rsidP="009C69F3">
      <w:pPr>
        <w:pStyle w:val="Tytu"/>
        <w:spacing w:before="34"/>
        <w:ind w:left="0"/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</w:pPr>
      <w:r w:rsidRPr="00687FEE">
        <w:rPr>
          <w:b w:val="0"/>
          <w:bCs w:val="0"/>
          <w:sz w:val="22"/>
          <w:szCs w:val="22"/>
        </w:rPr>
        <w:t>Ochotnicza Straż Pożarna w Modliszewie, Modliszewo 19 A, 62-200 Gniezno</w:t>
      </w:r>
      <w:r w:rsidR="00A95010" w:rsidRPr="00687FEE">
        <w:rPr>
          <w:b w:val="0"/>
          <w:bCs w:val="0"/>
          <w:sz w:val="22"/>
          <w:szCs w:val="22"/>
        </w:rPr>
        <w:t xml:space="preserve">, </w:t>
      </w:r>
      <w:r w:rsidR="009C118D" w:rsidRPr="00687FEE">
        <w:rPr>
          <w:b w:val="0"/>
          <w:bCs w:val="0"/>
          <w:sz w:val="22"/>
          <w:szCs w:val="22"/>
        </w:rPr>
        <w:t xml:space="preserve">KRS 0000077916 </w:t>
      </w:r>
      <w:r w:rsidRPr="00687FEE">
        <w:rPr>
          <w:rFonts w:asciiTheme="minorHAnsi" w:hAnsiTheme="minorHAnsi" w:cstheme="minorHAnsi"/>
          <w:b w:val="0"/>
          <w:bCs w:val="0"/>
          <w:color w:val="131313"/>
          <w:w w:val="90"/>
          <w:sz w:val="22"/>
          <w:szCs w:val="22"/>
        </w:rPr>
        <w:t>złożyła</w:t>
      </w:r>
      <w:r w:rsidRPr="00687FEE">
        <w:rPr>
          <w:rFonts w:asciiTheme="minorHAnsi" w:hAnsiTheme="minorHAnsi" w:cstheme="minorHAnsi"/>
          <w:b w:val="0"/>
          <w:bCs w:val="0"/>
          <w:color w:val="131313"/>
          <w:spacing w:val="42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color w:val="151515"/>
          <w:w w:val="90"/>
          <w:sz w:val="22"/>
          <w:szCs w:val="22"/>
        </w:rPr>
        <w:t>wniosek</w:t>
      </w:r>
      <w:r w:rsidRPr="00687FEE">
        <w:rPr>
          <w:rFonts w:asciiTheme="minorHAnsi" w:hAnsiTheme="minorHAnsi" w:cstheme="minorHAnsi"/>
          <w:b w:val="0"/>
          <w:bCs w:val="0"/>
          <w:color w:val="151515"/>
          <w:spacing w:val="41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color w:val="1C1C1C"/>
          <w:w w:val="90"/>
          <w:sz w:val="22"/>
          <w:szCs w:val="22"/>
        </w:rPr>
        <w:t xml:space="preserve">o </w:t>
      </w:r>
      <w:r w:rsidRPr="00687FEE"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  <w:t xml:space="preserve">dofinansowanie </w:t>
      </w:r>
      <w:r w:rsidRPr="00687FEE">
        <w:rPr>
          <w:rFonts w:asciiTheme="minorHAnsi" w:hAnsiTheme="minorHAnsi" w:cstheme="minorHAnsi"/>
          <w:b w:val="0"/>
          <w:bCs w:val="0"/>
          <w:color w:val="0F0F0F"/>
          <w:w w:val="90"/>
          <w:sz w:val="22"/>
          <w:szCs w:val="22"/>
        </w:rPr>
        <w:t>realizacji</w:t>
      </w:r>
      <w:r w:rsidRPr="00687FEE">
        <w:rPr>
          <w:rFonts w:asciiTheme="minorHAnsi" w:hAnsiTheme="minorHAnsi" w:cstheme="minorHAnsi"/>
          <w:b w:val="0"/>
          <w:bCs w:val="0"/>
          <w:color w:val="0F0F0F"/>
          <w:spacing w:val="42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  <w:t>zadania</w:t>
      </w:r>
      <w:r w:rsidRPr="00687FEE">
        <w:rPr>
          <w:rFonts w:asciiTheme="minorHAnsi" w:hAnsiTheme="minorHAnsi" w:cstheme="minorHAnsi"/>
          <w:b w:val="0"/>
          <w:bCs w:val="0"/>
          <w:spacing w:val="42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  <w:t>publicznego</w:t>
      </w:r>
      <w:r w:rsidRPr="00687FEE">
        <w:rPr>
          <w:rFonts w:asciiTheme="minorHAnsi" w:hAnsiTheme="minorHAnsi" w:cstheme="minorHAnsi"/>
          <w:b w:val="0"/>
          <w:bCs w:val="0"/>
          <w:spacing w:val="1"/>
          <w:w w:val="90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w</w:t>
      </w:r>
      <w:r w:rsidRPr="00687FEE">
        <w:rPr>
          <w:rFonts w:asciiTheme="minorHAnsi" w:hAnsiTheme="minorHAnsi" w:cstheme="minorHAnsi"/>
          <w:b w:val="0"/>
          <w:bCs w:val="0"/>
          <w:color w:val="212121"/>
          <w:spacing w:val="-4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ramach:</w:t>
      </w:r>
      <w:r w:rsidRPr="00687FEE">
        <w:rPr>
          <w:rFonts w:asciiTheme="minorHAnsi" w:hAnsiTheme="minorHAnsi" w:cstheme="minorHAnsi"/>
          <w:b w:val="0"/>
          <w:bCs w:val="0"/>
          <w:color w:val="181818"/>
          <w:spacing w:val="6"/>
          <w:sz w:val="22"/>
          <w:szCs w:val="22"/>
        </w:rPr>
        <w:t xml:space="preserve"> Działalność na rzecz porządku i bezpieczeństwa publicznego oraz na rzecz dzieci i młodzieży. </w:t>
      </w:r>
      <w:r w:rsidR="009C118D" w:rsidRPr="00687FEE">
        <w:rPr>
          <w:rFonts w:asciiTheme="minorHAnsi" w:hAnsiTheme="minorHAnsi" w:cstheme="minorHAnsi"/>
          <w:b w:val="0"/>
          <w:bCs w:val="0"/>
          <w:color w:val="181818"/>
          <w:spacing w:val="6"/>
          <w:sz w:val="22"/>
          <w:szCs w:val="22"/>
        </w:rPr>
        <w:t>IV</w:t>
      </w:r>
      <w:r w:rsidRPr="00687FEE">
        <w:rPr>
          <w:rFonts w:asciiTheme="minorHAnsi" w:hAnsiTheme="minorHAnsi" w:cstheme="minorHAnsi"/>
          <w:b w:val="0"/>
          <w:bCs w:val="0"/>
          <w:color w:val="181818"/>
          <w:spacing w:val="6"/>
          <w:sz w:val="22"/>
          <w:szCs w:val="22"/>
        </w:rPr>
        <w:t xml:space="preserve"> Zlot Młodzieżowych Drużyn Pożarniczych Powiatu Gnieźnieńskiego</w:t>
      </w:r>
    </w:p>
    <w:p w14:paraId="55E8B3F1" w14:textId="77777777" w:rsidR="00E84B08" w:rsidRPr="00687FEE" w:rsidRDefault="00E84B08" w:rsidP="00491981">
      <w:pPr>
        <w:jc w:val="both"/>
      </w:pPr>
    </w:p>
    <w:p w14:paraId="45A1DB83" w14:textId="77777777" w:rsidR="004247B2" w:rsidRPr="00687FEE" w:rsidRDefault="00491981" w:rsidP="00491981">
      <w:pPr>
        <w:jc w:val="both"/>
      </w:pPr>
      <w:r w:rsidRPr="00687FEE">
        <w:t xml:space="preserve">Zainteresowani mogą zgłaszać swoje pisemne uwagi do oferty w trybie art. 19a, ust. 4 na adres Urząd Gminy Gniezno, Al. Reymonta 9-11, 62-200 Gniezno lub </w:t>
      </w:r>
      <w:hyperlink r:id="rId4" w:history="1">
        <w:r w:rsidRPr="00687FEE">
          <w:rPr>
            <w:rStyle w:val="Hipercze"/>
          </w:rPr>
          <w:t>sekretariat@urzadgminy.gniezno.pl</w:t>
        </w:r>
      </w:hyperlink>
      <w:r w:rsidRPr="00687FEE">
        <w:t xml:space="preserve">, </w:t>
      </w:r>
    </w:p>
    <w:p w14:paraId="407AD067" w14:textId="16DAA15E" w:rsidR="00491981" w:rsidRPr="00687FEE" w:rsidRDefault="00491981" w:rsidP="00491981">
      <w:pPr>
        <w:jc w:val="both"/>
      </w:pPr>
      <w:r w:rsidRPr="00687FEE">
        <w:t xml:space="preserve">do dnia </w:t>
      </w:r>
      <w:r w:rsidR="009C118D" w:rsidRPr="00687FEE">
        <w:t>24</w:t>
      </w:r>
      <w:r w:rsidRPr="00687FEE">
        <w:t xml:space="preserve"> </w:t>
      </w:r>
      <w:r w:rsidR="009C69F3" w:rsidRPr="00687FEE">
        <w:t>czerwca</w:t>
      </w:r>
      <w:r w:rsidRPr="00687FEE">
        <w:t xml:space="preserve"> 20</w:t>
      </w:r>
      <w:r w:rsidR="00E84B08" w:rsidRPr="00687FEE">
        <w:t>2</w:t>
      </w:r>
      <w:r w:rsidR="009C118D" w:rsidRPr="00687FEE">
        <w:t>4</w:t>
      </w:r>
      <w:r w:rsidRPr="00687FEE">
        <w:t xml:space="preserve"> r. do godz. 1</w:t>
      </w:r>
      <w:r w:rsidR="00B919D0" w:rsidRPr="00687FEE">
        <w:t>5</w:t>
      </w:r>
      <w:r w:rsidRPr="00687FEE">
        <w:t>:00</w:t>
      </w:r>
    </w:p>
    <w:p w14:paraId="4299E1F3" w14:textId="77777777" w:rsidR="00491981" w:rsidRDefault="00491981" w:rsidP="00491981">
      <w:pPr>
        <w:ind w:left="5664" w:firstLine="708"/>
      </w:pPr>
    </w:p>
    <w:p w14:paraId="247DFBA6" w14:textId="77777777" w:rsidR="00491981" w:rsidRDefault="00491981" w:rsidP="00491981">
      <w:pPr>
        <w:ind w:left="5664" w:firstLine="708"/>
      </w:pPr>
      <w:r>
        <w:t>Wójt Gminy Gniezno</w:t>
      </w:r>
    </w:p>
    <w:p w14:paraId="102BD704" w14:textId="77777777" w:rsidR="00491981" w:rsidRDefault="00491981" w:rsidP="00491981">
      <w:pPr>
        <w:ind w:left="6372" w:firstLine="708"/>
      </w:pPr>
      <w:r>
        <w:t>/-/</w:t>
      </w:r>
    </w:p>
    <w:p w14:paraId="7CE46168" w14:textId="77777777" w:rsidR="00491981" w:rsidRDefault="00491981" w:rsidP="00491981">
      <w:pPr>
        <w:ind w:left="6372"/>
      </w:pPr>
      <w:r>
        <w:t xml:space="preserve">Maria </w:t>
      </w:r>
      <w:proofErr w:type="spellStart"/>
      <w:r>
        <w:t>Suplicka</w:t>
      </w:r>
      <w:proofErr w:type="spellEnd"/>
      <w:r>
        <w:t xml:space="preserve"> </w:t>
      </w:r>
    </w:p>
    <w:p w14:paraId="6079D262" w14:textId="77777777" w:rsidR="00491981" w:rsidRDefault="00491981" w:rsidP="00491981"/>
    <w:p w14:paraId="3C88E054" w14:textId="77777777" w:rsidR="00491981" w:rsidRDefault="00491981" w:rsidP="00491981">
      <w:r>
        <w:t>W załączeniu:</w:t>
      </w:r>
    </w:p>
    <w:p w14:paraId="6A12D17A" w14:textId="3BB1092D" w:rsidR="00491981" w:rsidRDefault="00491981" w:rsidP="00491981">
      <w:r>
        <w:t xml:space="preserve">- Informacja o ofercie </w:t>
      </w:r>
      <w:r w:rsidR="00F823EC">
        <w:t>OSP</w:t>
      </w:r>
    </w:p>
    <w:p w14:paraId="6EFB22CA" w14:textId="77777777" w:rsidR="00491981" w:rsidRDefault="00491981" w:rsidP="00491981">
      <w:r>
        <w:t>- Formularz zgłaszania uwag</w:t>
      </w:r>
    </w:p>
    <w:p w14:paraId="337287AF" w14:textId="63455DAA" w:rsidR="00491981" w:rsidRDefault="00491981" w:rsidP="00491981">
      <w:r>
        <w:t xml:space="preserve">- Oferta </w:t>
      </w:r>
      <w:r w:rsidR="00F823EC">
        <w:t>OSP</w:t>
      </w:r>
    </w:p>
    <w:p w14:paraId="225039EE" w14:textId="77777777" w:rsidR="0087217F" w:rsidRDefault="0087217F"/>
    <w:p w14:paraId="608CC78B" w14:textId="77777777" w:rsidR="009C69F3" w:rsidRDefault="009C69F3"/>
    <w:p w14:paraId="2E0D195D" w14:textId="524A0DC0" w:rsidR="009C69F3" w:rsidRDefault="009C69F3" w:rsidP="009C69F3"/>
    <w:sectPr w:rsidR="009C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6D"/>
    <w:rsid w:val="004247B2"/>
    <w:rsid w:val="00491981"/>
    <w:rsid w:val="00553D84"/>
    <w:rsid w:val="006243AD"/>
    <w:rsid w:val="00687FEE"/>
    <w:rsid w:val="006F51CA"/>
    <w:rsid w:val="0087217F"/>
    <w:rsid w:val="008D4C7F"/>
    <w:rsid w:val="009C118D"/>
    <w:rsid w:val="009C69F3"/>
    <w:rsid w:val="00A53693"/>
    <w:rsid w:val="00A86B96"/>
    <w:rsid w:val="00A95010"/>
    <w:rsid w:val="00AB41FB"/>
    <w:rsid w:val="00B919D0"/>
    <w:rsid w:val="00CA5F6D"/>
    <w:rsid w:val="00E84B08"/>
    <w:rsid w:val="00F0111F"/>
    <w:rsid w:val="00F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4604"/>
  <w15:chartTrackingRefBased/>
  <w15:docId w15:val="{67DA9BF3-423F-4A9A-99E4-C10121FC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9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1981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C69F3"/>
    <w:pPr>
      <w:widowControl w:val="0"/>
      <w:autoSpaceDE w:val="0"/>
      <w:autoSpaceDN w:val="0"/>
      <w:jc w:val="both"/>
    </w:pPr>
    <w:rPr>
      <w:rFonts w:eastAsia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69F3"/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9C69F3"/>
    <w:pPr>
      <w:widowControl w:val="0"/>
      <w:autoSpaceDE w:val="0"/>
      <w:autoSpaceDN w:val="0"/>
      <w:spacing w:before="15"/>
      <w:ind w:left="167"/>
      <w:jc w:val="both"/>
    </w:pPr>
    <w:rPr>
      <w:rFonts w:eastAsia="Calibr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9C69F3"/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urzadgminy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15</cp:revision>
  <dcterms:created xsi:type="dcterms:W3CDTF">2022-06-28T11:05:00Z</dcterms:created>
  <dcterms:modified xsi:type="dcterms:W3CDTF">2024-06-17T09:37:00Z</dcterms:modified>
</cp:coreProperties>
</file>