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4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w zakresie art. 24 ust. 1 pkt 23 w związku z art. 24 ust. 11 ustawy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 dnia 29 stycznia 2004 r. Prawo zamówień publicznych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(t.j. Dz. U. z 2018 r., poz. 1986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ze zm.)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Przystępując do postępowania w sprawie udzielenia zamowienia publicznego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FF3828" w:rsidRPr="0036086B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– meb</w:t>
      </w:r>
      <w:r w:rsidR="0036086B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zgodnie z art. 24 ust. 11 ustawy z dnia 29 stycznia 2004 roku - Prawo zamowień publicznych (t.j. Dz. U. z 2017 r., poz. 1579 ze zm.)</w:t>
      </w:r>
    </w:p>
    <w:p w:rsidR="00FF3828" w:rsidRPr="00410E94" w:rsidRDefault="00FF3828" w:rsidP="00FF382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informujemy, że nie należymy do grupy kapitałowej.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FF3828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2.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należę/należymy do tej samej grupy kapitałowej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, o ktorej mowa w art. 24 ust. 1 pkt 23 ustawy Pzp.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L.p. Nazwa podmiotu Adres podmiotu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2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data: ...................................**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FF3828" w:rsidRPr="006C3039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** - data nie wcześniejsza niż data otwarcia ofert</w:t>
      </w:r>
    </w:p>
    <w:p w:rsidR="00FF3828" w:rsidRPr="00410E94" w:rsidRDefault="00FF3828" w:rsidP="00FF382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Osoba składająca oświadczenie świadoma jest odpowiedzialności karnej wynikającej z art. 297 Kodeksu Karnego za przedłożenie nierzetelnego lub</w:t>
      </w:r>
      <w:r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poświadczającego nieprawdę oświadczenia.</w:t>
      </w:r>
    </w:p>
    <w:p w:rsidR="00AA7729" w:rsidRDefault="00AA7729"/>
    <w:sectPr w:rsidR="00AA7729" w:rsidSect="004A7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FE5" w:rsidRDefault="000B0FE5" w:rsidP="008D7F40">
      <w:pPr>
        <w:spacing w:after="0" w:line="240" w:lineRule="auto"/>
      </w:pPr>
      <w:r>
        <w:separator/>
      </w:r>
    </w:p>
  </w:endnote>
  <w:endnote w:type="continuationSeparator" w:id="1">
    <w:p w:rsidR="000B0FE5" w:rsidRDefault="000B0FE5" w:rsidP="008D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FE5" w:rsidRDefault="000B0FE5" w:rsidP="008D7F40">
      <w:pPr>
        <w:spacing w:after="0" w:line="240" w:lineRule="auto"/>
      </w:pPr>
      <w:r>
        <w:separator/>
      </w:r>
    </w:p>
  </w:footnote>
  <w:footnote w:type="continuationSeparator" w:id="1">
    <w:p w:rsidR="000B0FE5" w:rsidRDefault="000B0FE5" w:rsidP="008D7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1B" w:rsidRPr="00C3651B" w:rsidRDefault="0036086B" w:rsidP="00C3651B">
    <w:pPr>
      <w:pStyle w:val="Nagwek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GR.271.15.2019           </w:t>
    </w:r>
    <w:r w:rsidR="00AA7729" w:rsidRPr="00C3651B">
      <w:rPr>
        <w:rFonts w:ascii="Times New Roman" w:hAnsi="Times New Roman" w:cs="Times New Roman"/>
        <w:sz w:val="18"/>
        <w:szCs w:val="18"/>
      </w:rPr>
      <w:t xml:space="preserve">    Zakup pierwszego  wyposażenia dla Szkoły Podstawowej w Zdziechowie gmina Gniezno</w:t>
    </w:r>
    <w:r>
      <w:rPr>
        <w:rFonts w:ascii="Times New Roman" w:hAnsi="Times New Roman" w:cs="Times New Roman"/>
        <w:sz w:val="18"/>
        <w:szCs w:val="18"/>
      </w:rPr>
      <w:t>-meble</w:t>
    </w:r>
  </w:p>
  <w:p w:rsidR="00C3651B" w:rsidRDefault="000B0FE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F3828"/>
    <w:rsid w:val="000B0FE5"/>
    <w:rsid w:val="0036086B"/>
    <w:rsid w:val="008D7F40"/>
    <w:rsid w:val="00AA7729"/>
    <w:rsid w:val="00F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7F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8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828"/>
  </w:style>
  <w:style w:type="paragraph" w:styleId="Akapitzlist">
    <w:name w:val="List Paragraph"/>
    <w:basedOn w:val="Normalny"/>
    <w:uiPriority w:val="34"/>
    <w:qFormat/>
    <w:rsid w:val="00FF382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3608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08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2019-07-04T22:30:00Z</dcterms:created>
  <dcterms:modified xsi:type="dcterms:W3CDTF">2019-07-18T20:50:00Z</dcterms:modified>
</cp:coreProperties>
</file>